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62AC" w14:textId="77777777" w:rsidR="00FE60E8" w:rsidRDefault="00FE60E8" w:rsidP="00E44E75">
      <w:pPr>
        <w:pStyle w:val="BodyText"/>
        <w:spacing w:line="276" w:lineRule="auto"/>
        <w:jc w:val="both"/>
        <w:rPr>
          <w:rFonts w:ascii="Times New Roman"/>
        </w:rPr>
      </w:pPr>
      <w:bookmarkStart w:id="0" w:name="_Hlk140144708"/>
      <w:bookmarkEnd w:id="0"/>
    </w:p>
    <w:p w14:paraId="7FFC62AD" w14:textId="77777777" w:rsidR="00FE60E8" w:rsidRDefault="00FE60E8" w:rsidP="00E44E75">
      <w:pPr>
        <w:pStyle w:val="BodyText"/>
        <w:spacing w:before="2" w:line="276" w:lineRule="auto"/>
        <w:jc w:val="both"/>
        <w:rPr>
          <w:rFonts w:ascii="Times New Roman"/>
          <w:sz w:val="19"/>
        </w:rPr>
      </w:pPr>
    </w:p>
    <w:p w14:paraId="7FFC62AE" w14:textId="2216B103" w:rsidR="00FE60E8" w:rsidRDefault="00E336A2" w:rsidP="00E44E75">
      <w:pPr>
        <w:pStyle w:val="Heading1"/>
        <w:spacing w:line="276" w:lineRule="auto"/>
        <w:ind w:left="252" w:firstLine="0"/>
        <w:jc w:val="both"/>
        <w:rPr>
          <w:spacing w:val="-2"/>
        </w:rPr>
      </w:pPr>
      <w:r>
        <w:rPr>
          <w:spacing w:val="-2"/>
        </w:rPr>
        <w:t xml:space="preserve"> </w:t>
      </w:r>
      <w:r w:rsidR="005825CC">
        <w:rPr>
          <w:spacing w:val="-2"/>
        </w:rPr>
        <w:t xml:space="preserve">1. </w:t>
      </w:r>
      <w:r w:rsidR="004B1271">
        <w:rPr>
          <w:spacing w:val="-2"/>
        </w:rPr>
        <w:t>INTRODUCTION</w:t>
      </w:r>
    </w:p>
    <w:p w14:paraId="4C1E322B" w14:textId="77777777" w:rsidR="00660414" w:rsidRDefault="00660414" w:rsidP="00E44E75">
      <w:pPr>
        <w:pStyle w:val="Heading1"/>
        <w:spacing w:line="276" w:lineRule="auto"/>
        <w:ind w:left="252" w:firstLine="0"/>
        <w:jc w:val="both"/>
      </w:pPr>
    </w:p>
    <w:p w14:paraId="4971556C" w14:textId="563EA0BE" w:rsidR="00C86008" w:rsidRPr="0039138C" w:rsidRDefault="00C80DD6" w:rsidP="00E44E75">
      <w:pPr>
        <w:pStyle w:val="BodyText"/>
        <w:spacing w:before="3" w:line="276" w:lineRule="auto"/>
        <w:ind w:left="283" w:right="454"/>
        <w:jc w:val="both"/>
      </w:pPr>
      <w:r w:rsidRPr="0039138C">
        <w:t>The</w:t>
      </w:r>
      <w:r w:rsidRPr="0039138C">
        <w:rPr>
          <w:spacing w:val="-4"/>
        </w:rPr>
        <w:t xml:space="preserve"> </w:t>
      </w:r>
      <w:r w:rsidRPr="0039138C">
        <w:t>purpose</w:t>
      </w:r>
      <w:r w:rsidRPr="0039138C">
        <w:rPr>
          <w:spacing w:val="-3"/>
        </w:rPr>
        <w:t xml:space="preserve"> </w:t>
      </w:r>
      <w:r w:rsidRPr="0039138C">
        <w:t>of</w:t>
      </w:r>
      <w:r w:rsidRPr="0039138C">
        <w:rPr>
          <w:spacing w:val="-1"/>
        </w:rPr>
        <w:t xml:space="preserve"> </w:t>
      </w:r>
      <w:r w:rsidRPr="0039138C">
        <w:t>this</w:t>
      </w:r>
      <w:r w:rsidRPr="0039138C">
        <w:rPr>
          <w:spacing w:val="-2"/>
        </w:rPr>
        <w:t xml:space="preserve"> </w:t>
      </w:r>
      <w:r w:rsidRPr="0039138C">
        <w:t>instruction</w:t>
      </w:r>
      <w:r w:rsidRPr="0039138C">
        <w:rPr>
          <w:spacing w:val="-2"/>
        </w:rPr>
        <w:t xml:space="preserve"> </w:t>
      </w:r>
      <w:r w:rsidRPr="0039138C">
        <w:t>is</w:t>
      </w:r>
      <w:r w:rsidRPr="0039138C">
        <w:rPr>
          <w:spacing w:val="-2"/>
        </w:rPr>
        <w:t xml:space="preserve"> </w:t>
      </w:r>
      <w:r w:rsidRPr="0039138C">
        <w:t>to</w:t>
      </w:r>
      <w:r w:rsidRPr="0039138C">
        <w:rPr>
          <w:spacing w:val="-3"/>
        </w:rPr>
        <w:t xml:space="preserve"> </w:t>
      </w:r>
      <w:r w:rsidRPr="0039138C">
        <w:t>specify</w:t>
      </w:r>
      <w:r w:rsidR="00C963F7" w:rsidRPr="0039138C">
        <w:t xml:space="preserve"> the  usage of two forms of GSTC Logo, </w:t>
      </w:r>
      <w:r w:rsidRPr="0039138C">
        <w:t>which are ;t</w:t>
      </w:r>
      <w:r w:rsidR="00A13914" w:rsidRPr="0039138C">
        <w:t xml:space="preserve">he GSTC Accredited Certification Body logo for use in the promotion of the Certification Body’s programs, hereafter referred to as the </w:t>
      </w:r>
      <w:r w:rsidR="00A13914" w:rsidRPr="0039138C">
        <w:rPr>
          <w:u w:val="single"/>
        </w:rPr>
        <w:t xml:space="preserve">“GSTC Accredited Logo”; </w:t>
      </w:r>
      <w:r w:rsidR="001473C2" w:rsidRPr="0039138C">
        <w:t xml:space="preserve">the GSTC logo for use by businesses certified by the </w:t>
      </w:r>
      <w:r w:rsidR="00A26ADB" w:rsidRPr="0039138C">
        <w:t>FQC Global Certification Corp.</w:t>
      </w:r>
      <w:r w:rsidR="001473C2" w:rsidRPr="0039138C">
        <w:t xml:space="preserve"> per the terms of the GSTC Accreditation Manual, which includes a unique “Certified to the GSTC Criteria ”identification code, hereafter referred to as the </w:t>
      </w:r>
      <w:r w:rsidR="001473C2" w:rsidRPr="0039138C">
        <w:rPr>
          <w:u w:val="single"/>
        </w:rPr>
        <w:t>“Certified to the GSTC Criteria Logo”</w:t>
      </w:r>
    </w:p>
    <w:p w14:paraId="6F215865" w14:textId="77777777" w:rsidR="0018719D" w:rsidRPr="0039138C" w:rsidRDefault="0018719D" w:rsidP="00E44E75">
      <w:pPr>
        <w:pStyle w:val="BodyText"/>
        <w:spacing w:before="3" w:line="276" w:lineRule="auto"/>
        <w:ind w:right="2114"/>
        <w:jc w:val="both"/>
        <w:rPr>
          <w:spacing w:val="-2"/>
        </w:rPr>
      </w:pPr>
    </w:p>
    <w:p w14:paraId="7FFC62AF" w14:textId="0EBCFCA6" w:rsidR="00FE60E8" w:rsidRPr="0039138C" w:rsidRDefault="005F79F0" w:rsidP="00E44E75">
      <w:pPr>
        <w:pStyle w:val="BodyText"/>
        <w:spacing w:before="3" w:line="276" w:lineRule="auto"/>
        <w:ind w:left="252" w:right="510"/>
        <w:jc w:val="both"/>
        <w:rPr>
          <w:spacing w:val="-2"/>
        </w:rPr>
      </w:pPr>
      <w:r w:rsidRPr="0039138C">
        <w:rPr>
          <w:spacing w:val="-2"/>
        </w:rPr>
        <w:t>Each of the GSTC</w:t>
      </w:r>
      <w:r w:rsidR="00C56759" w:rsidRPr="0039138C">
        <w:rPr>
          <w:spacing w:val="-2"/>
        </w:rPr>
        <w:t xml:space="preserve"> </w:t>
      </w:r>
      <w:r w:rsidRPr="0039138C">
        <w:rPr>
          <w:spacing w:val="-2"/>
        </w:rPr>
        <w:t>logos</w:t>
      </w:r>
      <w:r w:rsidR="00C56759" w:rsidRPr="0039138C">
        <w:rPr>
          <w:spacing w:val="-2"/>
        </w:rPr>
        <w:t xml:space="preserve"> </w:t>
      </w:r>
      <w:r w:rsidR="001B7125" w:rsidRPr="0039138C">
        <w:rPr>
          <w:spacing w:val="-2"/>
        </w:rPr>
        <w:t>belonging to parties specifi</w:t>
      </w:r>
      <w:r w:rsidR="00DD5AB9" w:rsidRPr="0039138C">
        <w:rPr>
          <w:spacing w:val="-2"/>
        </w:rPr>
        <w:t>ed</w:t>
      </w:r>
      <w:r w:rsidR="00C56759" w:rsidRPr="0039138C">
        <w:rPr>
          <w:spacing w:val="-2"/>
        </w:rPr>
        <w:t xml:space="preserve"> </w:t>
      </w:r>
      <w:r w:rsidR="00DD5AB9" w:rsidRPr="0039138C">
        <w:rPr>
          <w:spacing w:val="-2"/>
        </w:rPr>
        <w:t>below</w:t>
      </w:r>
      <w:r w:rsidRPr="0039138C">
        <w:rPr>
          <w:spacing w:val="-2"/>
        </w:rPr>
        <w:t xml:space="preserve"> has a specific meaning and can be displayed only by those authorized to do so</w:t>
      </w:r>
      <w:r w:rsidR="006002B7" w:rsidRPr="0039138C">
        <w:rPr>
          <w:spacing w:val="-2"/>
        </w:rPr>
        <w:t>.</w:t>
      </w:r>
    </w:p>
    <w:p w14:paraId="7FFC62B0" w14:textId="77777777" w:rsidR="00FE60E8" w:rsidRPr="0039138C" w:rsidRDefault="00FE60E8" w:rsidP="00E44E75">
      <w:pPr>
        <w:pStyle w:val="BodyText"/>
        <w:spacing w:before="8" w:line="276" w:lineRule="auto"/>
        <w:jc w:val="both"/>
        <w:rPr>
          <w:sz w:val="19"/>
        </w:rPr>
      </w:pPr>
    </w:p>
    <w:p w14:paraId="7FFC62B1" w14:textId="77777777" w:rsidR="00FE60E8" w:rsidRPr="0039138C" w:rsidRDefault="004B1271" w:rsidP="00E44E75">
      <w:pPr>
        <w:pStyle w:val="Heading1"/>
        <w:numPr>
          <w:ilvl w:val="0"/>
          <w:numId w:val="5"/>
        </w:numPr>
        <w:tabs>
          <w:tab w:val="left" w:pos="474"/>
        </w:tabs>
        <w:spacing w:line="276" w:lineRule="auto"/>
        <w:ind w:hanging="222"/>
        <w:jc w:val="both"/>
      </w:pPr>
      <w:r w:rsidRPr="0039138C">
        <w:rPr>
          <w:spacing w:val="-2"/>
        </w:rPr>
        <w:t>SCOPE:</w:t>
      </w:r>
    </w:p>
    <w:p w14:paraId="4206B545" w14:textId="33B4ED94" w:rsidR="009A5F97" w:rsidRPr="0039138C" w:rsidRDefault="004B1271" w:rsidP="00E44E75">
      <w:pPr>
        <w:pStyle w:val="BodyText"/>
        <w:spacing w:before="3" w:line="276" w:lineRule="auto"/>
        <w:ind w:left="252" w:right="510"/>
        <w:jc w:val="both"/>
        <w:rPr>
          <w:spacing w:val="-3"/>
        </w:rPr>
      </w:pPr>
      <w:r w:rsidRPr="0039138C">
        <w:t>This</w:t>
      </w:r>
      <w:r w:rsidRPr="0039138C">
        <w:rPr>
          <w:spacing w:val="-4"/>
        </w:rPr>
        <w:t xml:space="preserve"> </w:t>
      </w:r>
      <w:r w:rsidRPr="0039138C">
        <w:t>instruction</w:t>
      </w:r>
      <w:r w:rsidRPr="0039138C">
        <w:rPr>
          <w:spacing w:val="-3"/>
        </w:rPr>
        <w:t xml:space="preserve"> </w:t>
      </w:r>
      <w:r w:rsidR="00DC07C9" w:rsidRPr="0039138C">
        <w:rPr>
          <w:spacing w:val="-3"/>
        </w:rPr>
        <w:t xml:space="preserve">aims to </w:t>
      </w:r>
      <w:r w:rsidR="003E0D3A" w:rsidRPr="0039138C">
        <w:rPr>
          <w:spacing w:val="-3"/>
        </w:rPr>
        <w:t xml:space="preserve">provide </w:t>
      </w:r>
      <w:r w:rsidR="00A65E1E" w:rsidRPr="0039138C">
        <w:rPr>
          <w:spacing w:val="-3"/>
        </w:rPr>
        <w:t xml:space="preserve">usage </w:t>
      </w:r>
      <w:r w:rsidR="003E0D3A" w:rsidRPr="0039138C">
        <w:t xml:space="preserve">provisions </w:t>
      </w:r>
      <w:r w:rsidRPr="0039138C">
        <w:t>of</w:t>
      </w:r>
      <w:r w:rsidRPr="0039138C">
        <w:rPr>
          <w:spacing w:val="-3"/>
        </w:rPr>
        <w:t xml:space="preserve"> </w:t>
      </w:r>
      <w:r w:rsidR="009A5F97" w:rsidRPr="0039138C">
        <w:rPr>
          <w:spacing w:val="-3"/>
        </w:rPr>
        <w:t>GSTC logo</w:t>
      </w:r>
      <w:r w:rsidR="009E5464" w:rsidRPr="0039138C">
        <w:rPr>
          <w:spacing w:val="-3"/>
        </w:rPr>
        <w:t xml:space="preserve"> </w:t>
      </w:r>
      <w:r w:rsidR="00A65E1E" w:rsidRPr="0039138C">
        <w:rPr>
          <w:spacing w:val="-3"/>
        </w:rPr>
        <w:t xml:space="preserve">by </w:t>
      </w:r>
      <w:r w:rsidR="00F440BC" w:rsidRPr="0039138C">
        <w:rPr>
          <w:spacing w:val="-3"/>
        </w:rPr>
        <w:t>accredited Certification body-</w:t>
      </w:r>
      <w:r w:rsidR="00A65E1E" w:rsidRPr="0039138C">
        <w:rPr>
          <w:spacing w:val="-3"/>
        </w:rPr>
        <w:t xml:space="preserve"> </w:t>
      </w:r>
      <w:r w:rsidR="00DE3815" w:rsidRPr="0039138C">
        <w:rPr>
          <w:u w:val="single"/>
        </w:rPr>
        <w:t xml:space="preserve">GSTC Accredited Logo </w:t>
      </w:r>
      <w:r w:rsidR="00DE3815" w:rsidRPr="00500AE1">
        <w:t xml:space="preserve">and by </w:t>
      </w:r>
      <w:bookmarkStart w:id="1" w:name="_Hlk139639181"/>
      <w:r w:rsidR="00E91123" w:rsidRPr="0039138C">
        <w:t>businesses certified by the</w:t>
      </w:r>
      <w:r w:rsidR="006D0471" w:rsidRPr="0039138C">
        <w:t xml:space="preserve"> </w:t>
      </w:r>
      <w:r w:rsidR="00E91123" w:rsidRPr="0039138C">
        <w:t xml:space="preserve">accredited </w:t>
      </w:r>
      <w:r w:rsidR="007B16BE" w:rsidRPr="0039138C">
        <w:t>Certification Body</w:t>
      </w:r>
      <w:bookmarkEnd w:id="1"/>
      <w:proofErr w:type="gramStart"/>
      <w:r w:rsidR="000713B9" w:rsidRPr="0039138C">
        <w:t>-</w:t>
      </w:r>
      <w:r w:rsidR="008A5863" w:rsidRPr="0039138C">
        <w:t>“</w:t>
      </w:r>
      <w:proofErr w:type="gramEnd"/>
      <w:r w:rsidR="0007074A" w:rsidRPr="0039138C">
        <w:t>Certified to the GSTC Criteria Logo</w:t>
      </w:r>
      <w:r w:rsidR="008A5863" w:rsidRPr="0039138C">
        <w:t>”</w:t>
      </w:r>
    </w:p>
    <w:p w14:paraId="37B2B933" w14:textId="77777777" w:rsidR="009A5F97" w:rsidRPr="0039138C" w:rsidRDefault="009A5F97" w:rsidP="00E44E75">
      <w:pPr>
        <w:pStyle w:val="BodyText"/>
        <w:spacing w:before="3" w:line="276" w:lineRule="auto"/>
        <w:ind w:left="252" w:right="510"/>
        <w:jc w:val="both"/>
        <w:rPr>
          <w:spacing w:val="-3"/>
        </w:rPr>
      </w:pPr>
    </w:p>
    <w:p w14:paraId="7FFC62B2" w14:textId="14CE6A04" w:rsidR="00FE60E8" w:rsidRDefault="00EE7024" w:rsidP="00E44E75">
      <w:pPr>
        <w:pStyle w:val="BodyText"/>
        <w:spacing w:before="3" w:line="276" w:lineRule="auto"/>
        <w:ind w:left="252" w:right="510"/>
        <w:jc w:val="both"/>
      </w:pPr>
      <w:r w:rsidRPr="0039138C">
        <w:t>No GSTC logos or any version of GSTC logo, may be used without qualifying for the usage of that logo or without written consent from the GSTC.</w:t>
      </w:r>
    </w:p>
    <w:p w14:paraId="7FFC62B3" w14:textId="77777777" w:rsidR="00FE60E8" w:rsidRDefault="00FE60E8" w:rsidP="00E44E75">
      <w:pPr>
        <w:pStyle w:val="BodyText"/>
        <w:spacing w:before="8" w:line="276" w:lineRule="auto"/>
        <w:jc w:val="both"/>
        <w:rPr>
          <w:sz w:val="19"/>
        </w:rPr>
      </w:pPr>
    </w:p>
    <w:p w14:paraId="7FFC62B4" w14:textId="77777777" w:rsidR="00FE60E8" w:rsidRPr="00BE7D53" w:rsidRDefault="004B1271" w:rsidP="00E44E75">
      <w:pPr>
        <w:pStyle w:val="Heading1"/>
        <w:numPr>
          <w:ilvl w:val="0"/>
          <w:numId w:val="5"/>
        </w:numPr>
        <w:tabs>
          <w:tab w:val="left" w:pos="474"/>
        </w:tabs>
        <w:spacing w:before="1" w:line="276" w:lineRule="auto"/>
        <w:ind w:hanging="222"/>
        <w:jc w:val="both"/>
      </w:pPr>
      <w:r>
        <w:rPr>
          <w:spacing w:val="-2"/>
        </w:rPr>
        <w:t>RESPONSIBLES:</w:t>
      </w:r>
    </w:p>
    <w:p w14:paraId="37E3BC65" w14:textId="77777777" w:rsidR="00BE7D53" w:rsidRDefault="00BE7D53" w:rsidP="00E44E75">
      <w:pPr>
        <w:pStyle w:val="Heading1"/>
        <w:tabs>
          <w:tab w:val="left" w:pos="474"/>
        </w:tabs>
        <w:spacing w:before="1" w:line="276" w:lineRule="auto"/>
        <w:ind w:firstLine="0"/>
        <w:jc w:val="both"/>
      </w:pPr>
    </w:p>
    <w:p w14:paraId="7FFC62B5" w14:textId="77777777" w:rsidR="00FE60E8" w:rsidRPr="00BE7D53" w:rsidRDefault="004B1271" w:rsidP="00E44E75">
      <w:pPr>
        <w:pStyle w:val="ListParagraph"/>
        <w:numPr>
          <w:ilvl w:val="1"/>
          <w:numId w:val="5"/>
        </w:numPr>
        <w:tabs>
          <w:tab w:val="left" w:pos="642"/>
        </w:tabs>
        <w:spacing w:before="2" w:line="276" w:lineRule="auto"/>
        <w:ind w:hanging="390"/>
        <w:jc w:val="both"/>
        <w:rPr>
          <w:sz w:val="20"/>
        </w:rPr>
      </w:pPr>
      <w:r>
        <w:rPr>
          <w:spacing w:val="-2"/>
          <w:sz w:val="20"/>
        </w:rPr>
        <w:t>Management</w:t>
      </w:r>
      <w:r>
        <w:rPr>
          <w:spacing w:val="5"/>
          <w:sz w:val="20"/>
        </w:rPr>
        <w:t xml:space="preserve"> </w:t>
      </w:r>
      <w:r>
        <w:rPr>
          <w:spacing w:val="-2"/>
          <w:sz w:val="20"/>
        </w:rPr>
        <w:t>Representative</w:t>
      </w:r>
    </w:p>
    <w:p w14:paraId="5FBF2413" w14:textId="77777777" w:rsidR="00BE7D53" w:rsidRDefault="00BE7D53" w:rsidP="00E44E75">
      <w:pPr>
        <w:pStyle w:val="ListParagraph"/>
        <w:tabs>
          <w:tab w:val="left" w:pos="642"/>
        </w:tabs>
        <w:spacing w:before="2" w:line="276" w:lineRule="auto"/>
        <w:ind w:left="641"/>
        <w:jc w:val="both"/>
        <w:rPr>
          <w:sz w:val="20"/>
        </w:rPr>
      </w:pPr>
    </w:p>
    <w:p w14:paraId="7FFC62B6" w14:textId="77777777" w:rsidR="00FE60E8" w:rsidRPr="00BE7D53" w:rsidRDefault="004B1271" w:rsidP="00E44E75">
      <w:pPr>
        <w:pStyle w:val="ListParagraph"/>
        <w:numPr>
          <w:ilvl w:val="1"/>
          <w:numId w:val="4"/>
        </w:numPr>
        <w:tabs>
          <w:tab w:val="left" w:pos="585"/>
        </w:tabs>
        <w:spacing w:before="1" w:line="276" w:lineRule="auto"/>
        <w:ind w:hanging="333"/>
        <w:jc w:val="both"/>
        <w:rPr>
          <w:sz w:val="20"/>
        </w:rPr>
      </w:pPr>
      <w:r>
        <w:rPr>
          <w:sz w:val="20"/>
        </w:rPr>
        <w:t>General</w:t>
      </w:r>
      <w:r>
        <w:rPr>
          <w:spacing w:val="-10"/>
          <w:sz w:val="20"/>
        </w:rPr>
        <w:t xml:space="preserve"> </w:t>
      </w:r>
      <w:r>
        <w:rPr>
          <w:spacing w:val="-2"/>
          <w:sz w:val="20"/>
        </w:rPr>
        <w:t>Manager</w:t>
      </w:r>
    </w:p>
    <w:p w14:paraId="6B2C95FA" w14:textId="77777777" w:rsidR="00BE7D53" w:rsidRDefault="00BE7D53" w:rsidP="00E44E75">
      <w:pPr>
        <w:pStyle w:val="ListParagraph"/>
        <w:tabs>
          <w:tab w:val="left" w:pos="585"/>
        </w:tabs>
        <w:spacing w:before="1" w:line="276" w:lineRule="auto"/>
        <w:ind w:left="584"/>
        <w:jc w:val="both"/>
        <w:rPr>
          <w:sz w:val="20"/>
        </w:rPr>
      </w:pPr>
    </w:p>
    <w:p w14:paraId="7FFC62B7" w14:textId="3D5675E4" w:rsidR="00FE60E8" w:rsidRDefault="004B1271" w:rsidP="00E44E75">
      <w:pPr>
        <w:pStyle w:val="ListParagraph"/>
        <w:numPr>
          <w:ilvl w:val="1"/>
          <w:numId w:val="4"/>
        </w:numPr>
        <w:tabs>
          <w:tab w:val="left" w:pos="585"/>
        </w:tabs>
        <w:spacing w:line="276" w:lineRule="auto"/>
        <w:ind w:hanging="333"/>
        <w:jc w:val="both"/>
        <w:rPr>
          <w:sz w:val="20"/>
        </w:rPr>
      </w:pPr>
      <w:r>
        <w:rPr>
          <w:spacing w:val="-2"/>
          <w:sz w:val="20"/>
        </w:rPr>
        <w:t>Certification</w:t>
      </w:r>
      <w:r>
        <w:rPr>
          <w:spacing w:val="9"/>
          <w:sz w:val="20"/>
        </w:rPr>
        <w:t xml:space="preserve"> </w:t>
      </w:r>
      <w:r w:rsidR="00BE7D53">
        <w:rPr>
          <w:spacing w:val="-2"/>
          <w:sz w:val="20"/>
        </w:rPr>
        <w:t>Manager</w:t>
      </w:r>
    </w:p>
    <w:p w14:paraId="7FFC62B8" w14:textId="77777777" w:rsidR="00FE60E8" w:rsidRDefault="00FE60E8" w:rsidP="00E44E75">
      <w:pPr>
        <w:pStyle w:val="BodyText"/>
        <w:spacing w:before="1" w:line="276" w:lineRule="auto"/>
        <w:jc w:val="both"/>
      </w:pPr>
    </w:p>
    <w:p w14:paraId="439429AC" w14:textId="77777777" w:rsidR="005F580D" w:rsidRDefault="005F580D" w:rsidP="00E44E75">
      <w:pPr>
        <w:pStyle w:val="BodyText"/>
        <w:spacing w:before="1" w:line="276" w:lineRule="auto"/>
        <w:jc w:val="both"/>
      </w:pPr>
    </w:p>
    <w:p w14:paraId="7FFC62BA" w14:textId="77777777" w:rsidR="00FE60E8" w:rsidRDefault="00FE60E8" w:rsidP="00E44E75">
      <w:pPr>
        <w:pStyle w:val="BodyText"/>
        <w:spacing w:before="7" w:line="276" w:lineRule="auto"/>
        <w:jc w:val="both"/>
        <w:rPr>
          <w:sz w:val="19"/>
        </w:rPr>
      </w:pPr>
    </w:p>
    <w:p w14:paraId="7FFC62BB" w14:textId="77777777" w:rsidR="00FE60E8" w:rsidRPr="00E91331" w:rsidRDefault="004B1271" w:rsidP="00E44E75">
      <w:pPr>
        <w:pStyle w:val="Heading1"/>
        <w:numPr>
          <w:ilvl w:val="0"/>
          <w:numId w:val="5"/>
        </w:numPr>
        <w:tabs>
          <w:tab w:val="left" w:pos="472"/>
        </w:tabs>
        <w:spacing w:before="1" w:line="276" w:lineRule="auto"/>
        <w:ind w:left="471" w:hanging="220"/>
        <w:jc w:val="both"/>
      </w:pPr>
      <w:r>
        <w:rPr>
          <w:spacing w:val="-2"/>
        </w:rPr>
        <w:t>APPLICATION</w:t>
      </w:r>
    </w:p>
    <w:p w14:paraId="621F6F60" w14:textId="77777777" w:rsidR="00E91331" w:rsidRDefault="00E91331" w:rsidP="00E44E75">
      <w:pPr>
        <w:pStyle w:val="Heading1"/>
        <w:tabs>
          <w:tab w:val="left" w:pos="472"/>
        </w:tabs>
        <w:spacing w:before="1" w:line="276" w:lineRule="auto"/>
        <w:jc w:val="both"/>
        <w:rPr>
          <w:spacing w:val="-2"/>
        </w:rPr>
      </w:pPr>
    </w:p>
    <w:p w14:paraId="124DD1DC" w14:textId="77777777" w:rsidR="00E91331" w:rsidRDefault="00E91331" w:rsidP="00E44E75">
      <w:pPr>
        <w:pStyle w:val="Heading1"/>
        <w:tabs>
          <w:tab w:val="left" w:pos="472"/>
        </w:tabs>
        <w:spacing w:before="1" w:line="276" w:lineRule="auto"/>
        <w:jc w:val="both"/>
        <w:rPr>
          <w:spacing w:val="-2"/>
        </w:rPr>
      </w:pPr>
    </w:p>
    <w:p w14:paraId="036FD33F" w14:textId="21F7A5FB" w:rsidR="00E91331" w:rsidRDefault="00E91331" w:rsidP="00E44E75">
      <w:pPr>
        <w:pStyle w:val="Heading1"/>
        <w:tabs>
          <w:tab w:val="left" w:pos="472"/>
        </w:tabs>
        <w:spacing w:before="1" w:line="276" w:lineRule="auto"/>
        <w:jc w:val="both"/>
        <w:rPr>
          <w:spacing w:val="-2"/>
        </w:rPr>
      </w:pPr>
      <w:r>
        <w:rPr>
          <w:spacing w:val="-2"/>
        </w:rPr>
        <w:t>A.</w:t>
      </w:r>
      <w:r>
        <w:rPr>
          <w:spacing w:val="-2"/>
        </w:rPr>
        <w:tab/>
      </w:r>
      <w:r>
        <w:rPr>
          <w:spacing w:val="-2"/>
        </w:rPr>
        <w:tab/>
      </w:r>
      <w:r w:rsidR="00FF61E1">
        <w:rPr>
          <w:spacing w:val="-2"/>
        </w:rPr>
        <w:tab/>
        <w:t xml:space="preserve">Ownership </w:t>
      </w:r>
      <w:r w:rsidR="001E0DE1">
        <w:rPr>
          <w:spacing w:val="-2"/>
        </w:rPr>
        <w:t xml:space="preserve">of </w:t>
      </w:r>
      <w:r w:rsidR="005234B0">
        <w:rPr>
          <w:spacing w:val="-2"/>
        </w:rPr>
        <w:t xml:space="preserve">GSTC </w:t>
      </w:r>
      <w:r w:rsidR="001E0DE1">
        <w:rPr>
          <w:spacing w:val="-2"/>
        </w:rPr>
        <w:t>Logo</w:t>
      </w:r>
    </w:p>
    <w:p w14:paraId="6C78A4C7" w14:textId="77777777" w:rsidR="00E91331" w:rsidRDefault="00E91331" w:rsidP="00E44E75">
      <w:pPr>
        <w:pStyle w:val="Heading1"/>
        <w:tabs>
          <w:tab w:val="left" w:pos="472"/>
        </w:tabs>
        <w:spacing w:before="1" w:line="276" w:lineRule="auto"/>
        <w:jc w:val="both"/>
        <w:rPr>
          <w:spacing w:val="-2"/>
        </w:rPr>
      </w:pPr>
    </w:p>
    <w:p w14:paraId="6CA6E7E2" w14:textId="36B71240" w:rsidR="00E91331" w:rsidRPr="00D57125" w:rsidRDefault="001E0DE1" w:rsidP="00E44E75">
      <w:pPr>
        <w:pStyle w:val="Heading1"/>
        <w:tabs>
          <w:tab w:val="left" w:pos="472"/>
        </w:tabs>
        <w:spacing w:before="1" w:line="276" w:lineRule="auto"/>
        <w:jc w:val="both"/>
        <w:rPr>
          <w:b w:val="0"/>
          <w:bCs w:val="0"/>
        </w:rPr>
      </w:pPr>
      <w:r>
        <w:rPr>
          <w:spacing w:val="-2"/>
        </w:rPr>
        <w:tab/>
      </w:r>
      <w:r w:rsidR="00D57125" w:rsidRPr="00D57125">
        <w:rPr>
          <w:b w:val="0"/>
          <w:bCs w:val="0"/>
        </w:rPr>
        <w:t>The intellectual property of the “GSTC</w:t>
      </w:r>
      <w:r w:rsidR="00D57125" w:rsidRPr="00D57125">
        <w:rPr>
          <w:rFonts w:ascii="Cambria Math" w:hAnsi="Cambria Math" w:cs="Cambria Math"/>
          <w:b w:val="0"/>
          <w:bCs w:val="0"/>
        </w:rPr>
        <w:t>‐</w:t>
      </w:r>
      <w:r w:rsidR="00D57125" w:rsidRPr="00D57125">
        <w:rPr>
          <w:b w:val="0"/>
          <w:bCs w:val="0"/>
        </w:rPr>
        <w:t xml:space="preserve">Accredited Logo”, the trademark of the footprint device and control of the use of the GSTC logos, image and names </w:t>
      </w:r>
      <w:proofErr w:type="gramStart"/>
      <w:r w:rsidR="00D57125" w:rsidRPr="00D57125">
        <w:rPr>
          <w:b w:val="0"/>
          <w:bCs w:val="0"/>
        </w:rPr>
        <w:t>remains with the GSTC at all times</w:t>
      </w:r>
      <w:proofErr w:type="gramEnd"/>
      <w:r w:rsidR="00D57125" w:rsidRPr="00D57125">
        <w:rPr>
          <w:b w:val="0"/>
          <w:bCs w:val="0"/>
        </w:rPr>
        <w:t>.</w:t>
      </w:r>
    </w:p>
    <w:p w14:paraId="4BE6BDEB" w14:textId="77777777" w:rsidR="00E91331" w:rsidRDefault="00E91331" w:rsidP="00E44E75">
      <w:pPr>
        <w:pStyle w:val="Heading1"/>
        <w:tabs>
          <w:tab w:val="left" w:pos="472"/>
        </w:tabs>
        <w:spacing w:before="1" w:line="276" w:lineRule="auto"/>
        <w:jc w:val="both"/>
        <w:rPr>
          <w:spacing w:val="-2"/>
        </w:rPr>
      </w:pPr>
    </w:p>
    <w:p w14:paraId="4622B818" w14:textId="5D409D83" w:rsidR="002B7AEC" w:rsidRPr="00E44E75" w:rsidRDefault="00C7674D" w:rsidP="00E44E75">
      <w:pPr>
        <w:pStyle w:val="Heading1"/>
        <w:tabs>
          <w:tab w:val="left" w:pos="472"/>
        </w:tabs>
        <w:spacing w:before="1" w:line="276" w:lineRule="auto"/>
        <w:jc w:val="both"/>
        <w:rPr>
          <w:b w:val="0"/>
          <w:bCs w:val="0"/>
        </w:rPr>
      </w:pPr>
      <w:r>
        <w:rPr>
          <w:spacing w:val="-2"/>
        </w:rPr>
        <w:tab/>
      </w:r>
      <w:r w:rsidRPr="00C7674D">
        <w:rPr>
          <w:b w:val="0"/>
          <w:bCs w:val="0"/>
        </w:rPr>
        <w:t>The GSTC is the owner of the logos, whether</w:t>
      </w:r>
      <w:r w:rsidR="003E375D">
        <w:rPr>
          <w:b w:val="0"/>
          <w:bCs w:val="0"/>
        </w:rPr>
        <w:t xml:space="preserve"> </w:t>
      </w:r>
      <w:r w:rsidRPr="00C7674D">
        <w:rPr>
          <w:b w:val="0"/>
          <w:bCs w:val="0"/>
        </w:rPr>
        <w:t>registered or unregistered, and other related trademark, copyright and design rights,</w:t>
      </w:r>
      <w:r w:rsidR="003E375D">
        <w:rPr>
          <w:b w:val="0"/>
          <w:bCs w:val="0"/>
        </w:rPr>
        <w:t xml:space="preserve"> </w:t>
      </w:r>
      <w:r w:rsidRPr="00C7674D">
        <w:rPr>
          <w:b w:val="0"/>
          <w:bCs w:val="0"/>
        </w:rPr>
        <w:t>whether registered or unregistered, which it has devised and uses to promote</w:t>
      </w:r>
      <w:r w:rsidR="003E375D">
        <w:rPr>
          <w:b w:val="0"/>
          <w:bCs w:val="0"/>
        </w:rPr>
        <w:t xml:space="preserve"> </w:t>
      </w:r>
      <w:r w:rsidRPr="00C7674D">
        <w:rPr>
          <w:b w:val="0"/>
          <w:bCs w:val="0"/>
        </w:rPr>
        <w:t>sustainability and enhance awareness of tourism as a driver of sustainable</w:t>
      </w:r>
      <w:r w:rsidR="003E375D">
        <w:rPr>
          <w:b w:val="0"/>
          <w:bCs w:val="0"/>
        </w:rPr>
        <w:t xml:space="preserve"> </w:t>
      </w:r>
      <w:r w:rsidRPr="00C7674D">
        <w:rPr>
          <w:b w:val="0"/>
          <w:bCs w:val="0"/>
        </w:rPr>
        <w:t>development, and to promote certification of tourism products and destinations to</w:t>
      </w:r>
      <w:r w:rsidR="003E375D">
        <w:rPr>
          <w:b w:val="0"/>
          <w:bCs w:val="0"/>
        </w:rPr>
        <w:t xml:space="preserve"> </w:t>
      </w:r>
      <w:r w:rsidRPr="00C7674D">
        <w:rPr>
          <w:b w:val="0"/>
          <w:bCs w:val="0"/>
        </w:rPr>
        <w:t>standards aligned with the GSTC Criteria for tourism sustainability</w:t>
      </w:r>
      <w:r w:rsidR="00E44E75">
        <w:rPr>
          <w:b w:val="0"/>
          <w:bCs w:val="0"/>
        </w:rPr>
        <w:t>.</w:t>
      </w:r>
    </w:p>
    <w:p w14:paraId="5A6D3547" w14:textId="77777777" w:rsidR="002B7AEC" w:rsidRDefault="002B7AEC" w:rsidP="00E44E75">
      <w:pPr>
        <w:pStyle w:val="Heading1"/>
        <w:tabs>
          <w:tab w:val="left" w:pos="472"/>
        </w:tabs>
        <w:spacing w:before="1" w:line="276" w:lineRule="auto"/>
        <w:jc w:val="both"/>
        <w:rPr>
          <w:spacing w:val="-2"/>
        </w:rPr>
      </w:pPr>
    </w:p>
    <w:p w14:paraId="739698D8" w14:textId="77777777" w:rsidR="00E91331" w:rsidRDefault="00E91331" w:rsidP="00E44E75">
      <w:pPr>
        <w:pStyle w:val="Heading1"/>
        <w:tabs>
          <w:tab w:val="left" w:pos="472"/>
        </w:tabs>
        <w:spacing w:before="1" w:line="276" w:lineRule="auto"/>
        <w:jc w:val="both"/>
      </w:pPr>
    </w:p>
    <w:p w14:paraId="5B370EF0" w14:textId="77777777" w:rsidR="00E44E75" w:rsidRDefault="00E44E75" w:rsidP="00E44E75">
      <w:pPr>
        <w:pStyle w:val="Heading1"/>
        <w:tabs>
          <w:tab w:val="left" w:pos="472"/>
        </w:tabs>
        <w:spacing w:before="1" w:line="276" w:lineRule="auto"/>
        <w:jc w:val="both"/>
      </w:pPr>
    </w:p>
    <w:p w14:paraId="6FAD913B" w14:textId="77777777" w:rsidR="00E44E75" w:rsidRDefault="00E44E75" w:rsidP="00E44E75">
      <w:pPr>
        <w:pStyle w:val="Heading1"/>
        <w:tabs>
          <w:tab w:val="left" w:pos="472"/>
        </w:tabs>
        <w:spacing w:before="1" w:line="276" w:lineRule="auto"/>
        <w:jc w:val="both"/>
      </w:pPr>
    </w:p>
    <w:p w14:paraId="304CCA3E" w14:textId="77777777" w:rsidR="00E44E75" w:rsidRDefault="00E44E75" w:rsidP="00E44E75">
      <w:pPr>
        <w:pStyle w:val="Heading1"/>
        <w:tabs>
          <w:tab w:val="left" w:pos="472"/>
        </w:tabs>
        <w:spacing w:before="1" w:line="276" w:lineRule="auto"/>
        <w:jc w:val="both"/>
      </w:pPr>
    </w:p>
    <w:p w14:paraId="0C16100D" w14:textId="77777777" w:rsidR="00E44E75" w:rsidRDefault="00E44E75" w:rsidP="00E44E75">
      <w:pPr>
        <w:pStyle w:val="Heading1"/>
        <w:tabs>
          <w:tab w:val="left" w:pos="472"/>
        </w:tabs>
        <w:spacing w:before="1" w:line="276" w:lineRule="auto"/>
        <w:jc w:val="both"/>
      </w:pPr>
    </w:p>
    <w:p w14:paraId="202CFCC2" w14:textId="77777777" w:rsidR="00E44E75" w:rsidRDefault="00E44E75" w:rsidP="00E44E75">
      <w:pPr>
        <w:pStyle w:val="Heading1"/>
        <w:tabs>
          <w:tab w:val="left" w:pos="472"/>
        </w:tabs>
        <w:spacing w:before="1" w:line="276" w:lineRule="auto"/>
        <w:ind w:left="0" w:firstLine="0"/>
        <w:jc w:val="both"/>
      </w:pPr>
    </w:p>
    <w:p w14:paraId="2B5E3F47" w14:textId="77777777" w:rsidR="00E44E75" w:rsidRPr="005F580D" w:rsidRDefault="00E44E75" w:rsidP="00E44E75">
      <w:pPr>
        <w:pStyle w:val="Heading1"/>
        <w:tabs>
          <w:tab w:val="left" w:pos="472"/>
        </w:tabs>
        <w:spacing w:before="1" w:line="276" w:lineRule="auto"/>
        <w:jc w:val="both"/>
      </w:pPr>
    </w:p>
    <w:p w14:paraId="7E8D8DD9" w14:textId="77777777" w:rsidR="005F580D" w:rsidRDefault="005F580D" w:rsidP="00E44E75">
      <w:pPr>
        <w:pStyle w:val="Heading1"/>
        <w:tabs>
          <w:tab w:val="left" w:pos="472"/>
        </w:tabs>
        <w:spacing w:before="1" w:line="276" w:lineRule="auto"/>
        <w:ind w:left="471" w:firstLine="0"/>
        <w:jc w:val="both"/>
      </w:pPr>
    </w:p>
    <w:p w14:paraId="7FFC62BC" w14:textId="45B8B0DB" w:rsidR="00FE60E8" w:rsidRPr="005F580D" w:rsidRDefault="001E0DE1" w:rsidP="00E44E75">
      <w:pPr>
        <w:pStyle w:val="Heading2"/>
        <w:tabs>
          <w:tab w:val="left" w:pos="1143"/>
          <w:tab w:val="left" w:pos="1144"/>
        </w:tabs>
        <w:spacing w:line="276" w:lineRule="auto"/>
        <w:jc w:val="both"/>
      </w:pPr>
      <w:r>
        <w:t xml:space="preserve">B.    </w:t>
      </w:r>
      <w:r w:rsidR="00647CF2">
        <w:t xml:space="preserve">Usage of </w:t>
      </w:r>
      <w:r w:rsidR="00647CF2" w:rsidRPr="00647CF2">
        <w:t>GSTC</w:t>
      </w:r>
      <w:r w:rsidR="00BE7D53">
        <w:t xml:space="preserve"> Logo by GSTC</w:t>
      </w:r>
      <w:r w:rsidR="00647CF2" w:rsidRPr="00647CF2">
        <w:t xml:space="preserve"> Accredited Certification Body</w:t>
      </w:r>
      <w:r w:rsidR="00BC1735">
        <w:t xml:space="preserve"> </w:t>
      </w:r>
      <w:r w:rsidR="009817C5">
        <w:t>(</w:t>
      </w:r>
      <w:r w:rsidR="00BC1735">
        <w:t>FQC Global Certification Corp.</w:t>
      </w:r>
      <w:r w:rsidR="009817C5">
        <w:t>)</w:t>
      </w:r>
      <w:r w:rsidR="00BE7D53">
        <w:t>:</w:t>
      </w:r>
    </w:p>
    <w:p w14:paraId="63AE841B" w14:textId="77777777" w:rsidR="005F580D" w:rsidRDefault="005F580D" w:rsidP="00E44E75">
      <w:pPr>
        <w:pStyle w:val="Heading2"/>
        <w:tabs>
          <w:tab w:val="left" w:pos="1143"/>
          <w:tab w:val="left" w:pos="1144"/>
        </w:tabs>
        <w:spacing w:line="276" w:lineRule="auto"/>
        <w:ind w:left="1143"/>
        <w:jc w:val="both"/>
        <w:rPr>
          <w:spacing w:val="-2"/>
        </w:rPr>
      </w:pPr>
    </w:p>
    <w:p w14:paraId="0F3E27BD" w14:textId="77777777" w:rsidR="005F580D" w:rsidRDefault="005F580D" w:rsidP="00E44E75">
      <w:pPr>
        <w:pStyle w:val="Heading2"/>
        <w:tabs>
          <w:tab w:val="left" w:pos="1143"/>
          <w:tab w:val="left" w:pos="1144"/>
        </w:tabs>
        <w:spacing w:line="276" w:lineRule="auto"/>
        <w:ind w:left="1143"/>
        <w:jc w:val="both"/>
      </w:pPr>
    </w:p>
    <w:p w14:paraId="7FFC62C3" w14:textId="4C431324" w:rsidR="00FE60E8" w:rsidRDefault="005A22B0" w:rsidP="00E44E75">
      <w:pPr>
        <w:pStyle w:val="BodyText"/>
        <w:spacing w:before="6" w:line="276" w:lineRule="auto"/>
        <w:rPr>
          <w:sz w:val="19"/>
        </w:rPr>
      </w:pPr>
      <w:r w:rsidRPr="005A22B0">
        <w:rPr>
          <w:spacing w:val="-2"/>
          <w:szCs w:val="22"/>
        </w:rPr>
        <w:t>Certification Bodies</w:t>
      </w:r>
      <w:r w:rsidR="009F3C13">
        <w:rPr>
          <w:spacing w:val="-2"/>
          <w:szCs w:val="22"/>
        </w:rPr>
        <w:t>-FQC Global Certification Corp.</w:t>
      </w:r>
      <w:r w:rsidRPr="005A22B0">
        <w:rPr>
          <w:spacing w:val="-2"/>
          <w:szCs w:val="22"/>
        </w:rPr>
        <w:t xml:space="preserve"> that </w:t>
      </w:r>
      <w:r w:rsidR="009F3C13">
        <w:rPr>
          <w:spacing w:val="-2"/>
          <w:szCs w:val="22"/>
        </w:rPr>
        <w:t>is</w:t>
      </w:r>
      <w:r w:rsidRPr="005A22B0">
        <w:rPr>
          <w:spacing w:val="-2"/>
          <w:szCs w:val="22"/>
        </w:rPr>
        <w:t xml:space="preserve"> </w:t>
      </w:r>
      <w:r w:rsidR="00C051CE">
        <w:rPr>
          <w:spacing w:val="-2"/>
          <w:szCs w:val="22"/>
        </w:rPr>
        <w:t>a</w:t>
      </w:r>
      <w:r w:rsidRPr="005A22B0">
        <w:rPr>
          <w:spacing w:val="-2"/>
          <w:szCs w:val="22"/>
        </w:rPr>
        <w:t>ccredited by GSTC® may display this logo</w:t>
      </w:r>
      <w:r w:rsidR="00EF5AE5" w:rsidRPr="00EF5AE5">
        <w:rPr>
          <w:noProof/>
          <w:sz w:val="19"/>
        </w:rPr>
        <w:drawing>
          <wp:anchor distT="0" distB="0" distL="114300" distR="114300" simplePos="0" relativeHeight="251658240" behindDoc="0" locked="0" layoutInCell="1" allowOverlap="1" wp14:anchorId="5532E3B2" wp14:editId="0B4D824D">
            <wp:simplePos x="685800" y="6604000"/>
            <wp:positionH relativeFrom="column">
              <wp:align>left</wp:align>
            </wp:positionH>
            <wp:positionV relativeFrom="paragraph">
              <wp:align>top</wp:align>
            </wp:positionV>
            <wp:extent cx="1511378" cy="1555830"/>
            <wp:effectExtent l="0" t="0" r="0" b="6350"/>
            <wp:wrapSquare wrapText="bothSides"/>
            <wp:docPr id="1177351836"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51836" name="Picture 1" descr="A logo of a company&#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11378" cy="1555830"/>
                    </a:xfrm>
                    <a:prstGeom prst="rect">
                      <a:avLst/>
                    </a:prstGeom>
                  </pic:spPr>
                </pic:pic>
              </a:graphicData>
            </a:graphic>
          </wp:anchor>
        </w:drawing>
      </w:r>
      <w:r w:rsidR="009F3C13">
        <w:rPr>
          <w:spacing w:val="-2"/>
          <w:szCs w:val="22"/>
        </w:rPr>
        <w:t xml:space="preserve"> presented at left</w:t>
      </w:r>
      <w:r w:rsidR="003400E1">
        <w:rPr>
          <w:spacing w:val="-2"/>
          <w:szCs w:val="22"/>
        </w:rPr>
        <w:t xml:space="preserve"> </w:t>
      </w:r>
      <w:r w:rsidR="009F3C13">
        <w:rPr>
          <w:spacing w:val="-2"/>
          <w:szCs w:val="22"/>
        </w:rPr>
        <w:t>side</w:t>
      </w:r>
      <w:r w:rsidR="00AC2668">
        <w:rPr>
          <w:spacing w:val="-2"/>
          <w:szCs w:val="22"/>
        </w:rPr>
        <w:t>.</w:t>
      </w:r>
      <w:r w:rsidR="00EF5AE5">
        <w:rPr>
          <w:sz w:val="19"/>
        </w:rPr>
        <w:br w:type="textWrapping" w:clear="all"/>
      </w:r>
    </w:p>
    <w:p w14:paraId="3305FAB1" w14:textId="74E1FD66" w:rsidR="005E688C" w:rsidRPr="005E688C" w:rsidRDefault="005E688C" w:rsidP="00E44E75">
      <w:pPr>
        <w:pStyle w:val="ListParagraph"/>
        <w:numPr>
          <w:ilvl w:val="0"/>
          <w:numId w:val="6"/>
        </w:numPr>
        <w:spacing w:line="276" w:lineRule="auto"/>
        <w:jc w:val="both"/>
        <w:rPr>
          <w:sz w:val="19"/>
          <w:szCs w:val="20"/>
        </w:rPr>
      </w:pPr>
      <w:r w:rsidRPr="00F54783">
        <w:rPr>
          <w:sz w:val="20"/>
          <w:szCs w:val="20"/>
        </w:rPr>
        <w:t>The “GSTC</w:t>
      </w:r>
      <w:r w:rsidRPr="00F54783">
        <w:rPr>
          <w:rFonts w:ascii="Cambria Math" w:hAnsi="Cambria Math" w:cs="Cambria Math"/>
          <w:sz w:val="20"/>
          <w:szCs w:val="20"/>
        </w:rPr>
        <w:t>‐</w:t>
      </w:r>
      <w:r w:rsidRPr="00F54783">
        <w:rPr>
          <w:sz w:val="20"/>
          <w:szCs w:val="20"/>
        </w:rPr>
        <w:t xml:space="preserve">Accredited Logo” (as per the image above) may only be used by </w:t>
      </w:r>
      <w:r w:rsidR="00841612">
        <w:rPr>
          <w:sz w:val="20"/>
          <w:szCs w:val="20"/>
        </w:rPr>
        <w:t>FQC G</w:t>
      </w:r>
      <w:r w:rsidR="006B66AF">
        <w:rPr>
          <w:sz w:val="20"/>
          <w:szCs w:val="20"/>
        </w:rPr>
        <w:t>lobal Certification Corp.</w:t>
      </w:r>
    </w:p>
    <w:p w14:paraId="3F9BC4B6" w14:textId="3641F20E" w:rsidR="00797F65" w:rsidRPr="00A44C12" w:rsidRDefault="003F5777" w:rsidP="00E44E75">
      <w:pPr>
        <w:pStyle w:val="ListParagraph"/>
        <w:numPr>
          <w:ilvl w:val="0"/>
          <w:numId w:val="6"/>
        </w:numPr>
        <w:spacing w:line="276" w:lineRule="auto"/>
        <w:jc w:val="both"/>
        <w:rPr>
          <w:sz w:val="19"/>
          <w:szCs w:val="20"/>
        </w:rPr>
      </w:pPr>
      <w:r w:rsidRPr="003F5777">
        <w:rPr>
          <w:sz w:val="19"/>
          <w:szCs w:val="20"/>
        </w:rPr>
        <w:t>The “GSTC</w:t>
      </w:r>
      <w:r w:rsidRPr="003F5777">
        <w:rPr>
          <w:rFonts w:ascii="Cambria Math" w:hAnsi="Cambria Math" w:cs="Cambria Math"/>
          <w:sz w:val="19"/>
          <w:szCs w:val="20"/>
        </w:rPr>
        <w:t>‐</w:t>
      </w:r>
      <w:r w:rsidRPr="003F5777">
        <w:rPr>
          <w:sz w:val="19"/>
          <w:szCs w:val="20"/>
        </w:rPr>
        <w:t xml:space="preserve">Accredited Logo” may only be used </w:t>
      </w:r>
      <w:r w:rsidR="00672C4B">
        <w:rPr>
          <w:sz w:val="19"/>
          <w:szCs w:val="20"/>
        </w:rPr>
        <w:t xml:space="preserve">by </w:t>
      </w:r>
      <w:r w:rsidR="004604CA">
        <w:rPr>
          <w:sz w:val="20"/>
          <w:szCs w:val="20"/>
        </w:rPr>
        <w:t>FQC Global Certification Corp</w:t>
      </w:r>
      <w:r w:rsidR="004604CA" w:rsidRPr="003F5777">
        <w:rPr>
          <w:sz w:val="19"/>
          <w:szCs w:val="20"/>
        </w:rPr>
        <w:t xml:space="preserve"> </w:t>
      </w:r>
      <w:r w:rsidRPr="003F5777">
        <w:rPr>
          <w:sz w:val="19"/>
          <w:szCs w:val="20"/>
        </w:rPr>
        <w:t>when it has been issued to the GSTC</w:t>
      </w:r>
      <w:r w:rsidRPr="003F5777">
        <w:rPr>
          <w:rFonts w:ascii="Cambria Math" w:hAnsi="Cambria Math" w:cs="Cambria Math"/>
          <w:sz w:val="19"/>
          <w:szCs w:val="20"/>
        </w:rPr>
        <w:t>‐</w:t>
      </w:r>
      <w:r w:rsidRPr="003F5777">
        <w:rPr>
          <w:sz w:val="19"/>
          <w:szCs w:val="20"/>
        </w:rPr>
        <w:t>Accredited certification body in accordance with a Certification Body License Agreement</w:t>
      </w:r>
      <w:r w:rsidR="004604CA">
        <w:rPr>
          <w:sz w:val="19"/>
          <w:szCs w:val="20"/>
        </w:rPr>
        <w:t xml:space="preserve"> by reference number of </w:t>
      </w:r>
      <w:r w:rsidR="003A1E7D">
        <w:rPr>
          <w:sz w:val="19"/>
          <w:szCs w:val="20"/>
        </w:rPr>
        <w:t>“</w:t>
      </w:r>
      <w:r w:rsidR="003A1E7D" w:rsidRPr="003A1E7D">
        <w:rPr>
          <w:i/>
          <w:iCs/>
          <w:sz w:val="19"/>
          <w:szCs w:val="20"/>
          <w:u w:val="single"/>
        </w:rPr>
        <w:t>CBLA H-TO FQC-GSTC February 2023</w:t>
      </w:r>
      <w:r w:rsidR="003A1E7D">
        <w:rPr>
          <w:i/>
          <w:iCs/>
          <w:sz w:val="19"/>
          <w:szCs w:val="20"/>
          <w:u w:val="single"/>
        </w:rPr>
        <w:t>”</w:t>
      </w:r>
      <w:r w:rsidR="00C96BB3">
        <w:rPr>
          <w:i/>
          <w:iCs/>
          <w:sz w:val="19"/>
          <w:szCs w:val="20"/>
          <w:u w:val="single"/>
        </w:rPr>
        <w:t xml:space="preserve"> </w:t>
      </w:r>
      <w:r w:rsidR="00C96BB3" w:rsidRPr="0043581E">
        <w:rPr>
          <w:i/>
          <w:iCs/>
          <w:sz w:val="19"/>
          <w:szCs w:val="20"/>
        </w:rPr>
        <w:t xml:space="preserve">countersigned dd </w:t>
      </w:r>
      <w:r w:rsidR="00101289" w:rsidRPr="0043581E">
        <w:rPr>
          <w:sz w:val="19"/>
          <w:szCs w:val="20"/>
        </w:rPr>
        <w:t>22</w:t>
      </w:r>
      <w:r w:rsidR="00101289" w:rsidRPr="0043581E">
        <w:rPr>
          <w:sz w:val="19"/>
          <w:szCs w:val="20"/>
          <w:vertAlign w:val="superscript"/>
        </w:rPr>
        <w:t>nd</w:t>
      </w:r>
      <w:r w:rsidR="00101289" w:rsidRPr="0043581E">
        <w:rPr>
          <w:sz w:val="19"/>
          <w:szCs w:val="20"/>
        </w:rPr>
        <w:t xml:space="preserve"> </w:t>
      </w:r>
      <w:r w:rsidR="00101289" w:rsidRPr="003701EA">
        <w:rPr>
          <w:sz w:val="19"/>
          <w:szCs w:val="20"/>
        </w:rPr>
        <w:t>February 2023</w:t>
      </w:r>
      <w:r w:rsidR="00A44C12">
        <w:rPr>
          <w:sz w:val="19"/>
          <w:szCs w:val="20"/>
        </w:rPr>
        <w:t>.</w:t>
      </w:r>
    </w:p>
    <w:p w14:paraId="765EB5F8" w14:textId="2A3B65A2" w:rsidR="006461E3" w:rsidRPr="006461E3" w:rsidRDefault="006461E3" w:rsidP="00E44E75">
      <w:pPr>
        <w:pStyle w:val="ListParagraph"/>
        <w:numPr>
          <w:ilvl w:val="0"/>
          <w:numId w:val="6"/>
        </w:numPr>
        <w:spacing w:line="276" w:lineRule="auto"/>
        <w:jc w:val="both"/>
        <w:rPr>
          <w:sz w:val="19"/>
          <w:szCs w:val="20"/>
        </w:rPr>
      </w:pPr>
      <w:r w:rsidRPr="006461E3">
        <w:rPr>
          <w:sz w:val="19"/>
          <w:szCs w:val="20"/>
        </w:rPr>
        <w:t>Any use of the “</w:t>
      </w:r>
      <w:proofErr w:type="gramStart"/>
      <w:r w:rsidRPr="006461E3">
        <w:rPr>
          <w:sz w:val="19"/>
          <w:szCs w:val="20"/>
        </w:rPr>
        <w:t>GSTC</w:t>
      </w:r>
      <w:r w:rsidR="00D03236">
        <w:rPr>
          <w:rFonts w:ascii="Cambria Math" w:hAnsi="Cambria Math" w:cs="Cambria Math"/>
          <w:sz w:val="19"/>
          <w:szCs w:val="20"/>
        </w:rPr>
        <w:t xml:space="preserve"> </w:t>
      </w:r>
      <w:r w:rsidRPr="006461E3">
        <w:rPr>
          <w:sz w:val="19"/>
          <w:szCs w:val="20"/>
        </w:rPr>
        <w:t xml:space="preserve"> Logo</w:t>
      </w:r>
      <w:proofErr w:type="gramEnd"/>
      <w:r w:rsidRPr="006461E3">
        <w:rPr>
          <w:sz w:val="19"/>
          <w:szCs w:val="20"/>
        </w:rPr>
        <w:t>”</w:t>
      </w:r>
      <w:r w:rsidR="00D03236">
        <w:rPr>
          <w:sz w:val="19"/>
          <w:szCs w:val="20"/>
        </w:rPr>
        <w:t xml:space="preserve"> both by </w:t>
      </w:r>
      <w:r w:rsidR="00130D60">
        <w:rPr>
          <w:sz w:val="19"/>
          <w:szCs w:val="20"/>
        </w:rPr>
        <w:t>“</w:t>
      </w:r>
      <w:r w:rsidR="00130D60" w:rsidRPr="00130D60">
        <w:rPr>
          <w:sz w:val="19"/>
          <w:szCs w:val="20"/>
        </w:rPr>
        <w:t xml:space="preserve">accredited Certification </w:t>
      </w:r>
      <w:r w:rsidR="00130D60">
        <w:rPr>
          <w:sz w:val="19"/>
          <w:szCs w:val="20"/>
        </w:rPr>
        <w:t>B</w:t>
      </w:r>
      <w:r w:rsidR="00130D60" w:rsidRPr="00130D60">
        <w:rPr>
          <w:sz w:val="19"/>
          <w:szCs w:val="20"/>
        </w:rPr>
        <w:t>ody</w:t>
      </w:r>
      <w:r w:rsidR="00130D60">
        <w:rPr>
          <w:sz w:val="19"/>
          <w:szCs w:val="20"/>
        </w:rPr>
        <w:t>”</w:t>
      </w:r>
      <w:r w:rsidR="001D1361">
        <w:rPr>
          <w:sz w:val="19"/>
          <w:szCs w:val="20"/>
        </w:rPr>
        <w:t xml:space="preserve"> (FQC Global Certification Corp.)</w:t>
      </w:r>
      <w:r w:rsidR="00130D60">
        <w:rPr>
          <w:sz w:val="19"/>
          <w:szCs w:val="20"/>
        </w:rPr>
        <w:t xml:space="preserve"> and </w:t>
      </w:r>
      <w:r w:rsidR="00130D60" w:rsidRPr="00130D60">
        <w:rPr>
          <w:sz w:val="19"/>
          <w:szCs w:val="20"/>
        </w:rPr>
        <w:t>businesses certified by the accredited Certification Body</w:t>
      </w:r>
      <w:r w:rsidR="001D1361">
        <w:rPr>
          <w:sz w:val="19"/>
          <w:szCs w:val="20"/>
        </w:rPr>
        <w:t xml:space="preserve"> (FQC Global Certification Corp.) </w:t>
      </w:r>
      <w:r>
        <w:rPr>
          <w:sz w:val="19"/>
          <w:szCs w:val="20"/>
        </w:rPr>
        <w:t xml:space="preserve"> </w:t>
      </w:r>
      <w:r w:rsidRPr="006461E3">
        <w:rPr>
          <w:sz w:val="19"/>
          <w:szCs w:val="20"/>
        </w:rPr>
        <w:t>is subject to these terms of use</w:t>
      </w:r>
      <w:r w:rsidR="00FD7E84">
        <w:rPr>
          <w:sz w:val="19"/>
          <w:szCs w:val="20"/>
        </w:rPr>
        <w:t xml:space="preserve"> existing at</w:t>
      </w:r>
      <w:r w:rsidR="00711694">
        <w:rPr>
          <w:sz w:val="19"/>
          <w:szCs w:val="20"/>
        </w:rPr>
        <w:t xml:space="preserve"> </w:t>
      </w:r>
      <w:r w:rsidR="00711694" w:rsidRPr="00711694">
        <w:rPr>
          <w:sz w:val="19"/>
          <w:szCs w:val="20"/>
        </w:rPr>
        <w:t>L</w:t>
      </w:r>
      <w:r w:rsidR="00711694">
        <w:rPr>
          <w:sz w:val="19"/>
          <w:szCs w:val="20"/>
        </w:rPr>
        <w:t>icensing</w:t>
      </w:r>
      <w:r w:rsidR="00711694" w:rsidRPr="00711694">
        <w:rPr>
          <w:sz w:val="19"/>
          <w:szCs w:val="20"/>
        </w:rPr>
        <w:t xml:space="preserve"> A</w:t>
      </w:r>
      <w:r w:rsidR="00711694">
        <w:rPr>
          <w:sz w:val="19"/>
          <w:szCs w:val="20"/>
        </w:rPr>
        <w:t xml:space="preserve">greement </w:t>
      </w:r>
      <w:r w:rsidR="00940F88">
        <w:rPr>
          <w:sz w:val="19"/>
          <w:szCs w:val="20"/>
        </w:rPr>
        <w:t>via reference no</w:t>
      </w:r>
      <w:r w:rsidR="002E56BC">
        <w:rPr>
          <w:sz w:val="19"/>
          <w:szCs w:val="20"/>
        </w:rPr>
        <w:t xml:space="preserve"> </w:t>
      </w:r>
      <w:r w:rsidR="00711694">
        <w:rPr>
          <w:sz w:val="19"/>
          <w:szCs w:val="20"/>
        </w:rPr>
        <w:t>“</w:t>
      </w:r>
      <w:r w:rsidR="00711694" w:rsidRPr="003A1E7D">
        <w:rPr>
          <w:i/>
          <w:iCs/>
          <w:sz w:val="19"/>
          <w:szCs w:val="20"/>
          <w:u w:val="single"/>
        </w:rPr>
        <w:t>CBLA H-TO FQC-GSTC February 2023</w:t>
      </w:r>
      <w:r w:rsidR="00940F88">
        <w:rPr>
          <w:i/>
          <w:iCs/>
          <w:sz w:val="19"/>
          <w:szCs w:val="20"/>
          <w:u w:val="single"/>
        </w:rPr>
        <w:t>.</w:t>
      </w:r>
      <w:r w:rsidR="00711694">
        <w:rPr>
          <w:i/>
          <w:iCs/>
          <w:sz w:val="19"/>
          <w:szCs w:val="20"/>
          <w:u w:val="single"/>
        </w:rPr>
        <w:t>”</w:t>
      </w:r>
    </w:p>
    <w:p w14:paraId="18B642D2" w14:textId="46970184" w:rsidR="00797F65" w:rsidRDefault="00EE7B0E" w:rsidP="00E44E75">
      <w:pPr>
        <w:pStyle w:val="BodyText"/>
        <w:numPr>
          <w:ilvl w:val="0"/>
          <w:numId w:val="6"/>
        </w:numPr>
        <w:spacing w:before="6" w:line="276" w:lineRule="auto"/>
        <w:jc w:val="both"/>
        <w:rPr>
          <w:sz w:val="19"/>
        </w:rPr>
      </w:pPr>
      <w:r>
        <w:rPr>
          <w:sz w:val="19"/>
        </w:rPr>
        <w:t>GSTC grants FQC Global Certification Corp.</w:t>
      </w:r>
      <w:r w:rsidR="00E5055D" w:rsidRPr="00E5055D">
        <w:t xml:space="preserve"> </w:t>
      </w:r>
      <w:r w:rsidR="00E5055D" w:rsidRPr="00E5055D">
        <w:rPr>
          <w:sz w:val="19"/>
        </w:rPr>
        <w:t>revocable, worldwide, non-exclusive, non-sublicensable and non-transferable license to use the GSTC Accredited Logo only in relation to advertising, sale</w:t>
      </w:r>
      <w:r w:rsidR="0016140A">
        <w:rPr>
          <w:sz w:val="19"/>
        </w:rPr>
        <w:t xml:space="preserve"> </w:t>
      </w:r>
      <w:r w:rsidR="00E5055D" w:rsidRPr="00E5055D">
        <w:rPr>
          <w:sz w:val="19"/>
        </w:rPr>
        <w:t>and conduct of certification of hotels and tour operators to the GSTC Criteria approved</w:t>
      </w:r>
      <w:r w:rsidR="0016140A">
        <w:rPr>
          <w:sz w:val="19"/>
        </w:rPr>
        <w:t xml:space="preserve"> </w:t>
      </w:r>
      <w:r w:rsidR="00E5055D" w:rsidRPr="00E5055D">
        <w:rPr>
          <w:sz w:val="19"/>
        </w:rPr>
        <w:t xml:space="preserve">for use by </w:t>
      </w:r>
      <w:r w:rsidR="00B560B0">
        <w:rPr>
          <w:sz w:val="19"/>
        </w:rPr>
        <w:t>FQC Global Certification Corp.</w:t>
      </w:r>
      <w:r w:rsidR="00E5055D" w:rsidRPr="00E5055D">
        <w:rPr>
          <w:sz w:val="19"/>
        </w:rPr>
        <w:t>, pursuant to the territorial and other scope limitations, and all other</w:t>
      </w:r>
      <w:r w:rsidR="0016140A">
        <w:rPr>
          <w:sz w:val="19"/>
        </w:rPr>
        <w:t xml:space="preserve"> </w:t>
      </w:r>
      <w:r w:rsidR="00E5055D" w:rsidRPr="00E5055D">
        <w:rPr>
          <w:sz w:val="19"/>
        </w:rPr>
        <w:t xml:space="preserve">requirements of </w:t>
      </w:r>
      <w:r w:rsidR="00B560B0">
        <w:rPr>
          <w:sz w:val="19"/>
        </w:rPr>
        <w:t>FQC Global Certification Corp.</w:t>
      </w:r>
      <w:r w:rsidR="00E5055D" w:rsidRPr="00E5055D">
        <w:rPr>
          <w:sz w:val="19"/>
        </w:rPr>
        <w:t xml:space="preserve">’s </w:t>
      </w:r>
      <w:r w:rsidR="00B560B0">
        <w:rPr>
          <w:sz w:val="19"/>
        </w:rPr>
        <w:t>a</w:t>
      </w:r>
      <w:r w:rsidR="00E5055D" w:rsidRPr="00E5055D">
        <w:rPr>
          <w:sz w:val="19"/>
        </w:rPr>
        <w:t>ccreditation; and issuance of the GSTC Certified to the</w:t>
      </w:r>
      <w:r w:rsidR="009C57CB">
        <w:rPr>
          <w:sz w:val="19"/>
        </w:rPr>
        <w:t xml:space="preserve"> </w:t>
      </w:r>
      <w:r w:rsidR="00E5055D" w:rsidRPr="009C57CB">
        <w:rPr>
          <w:sz w:val="19"/>
        </w:rPr>
        <w:t xml:space="preserve">GSTC Criteria Logo to the </w:t>
      </w:r>
      <w:r w:rsidR="00B560B0">
        <w:rPr>
          <w:sz w:val="19"/>
        </w:rPr>
        <w:t>FQC Global Certification Corp.</w:t>
      </w:r>
      <w:r w:rsidR="00E5055D" w:rsidRPr="009C57CB">
        <w:rPr>
          <w:sz w:val="19"/>
        </w:rPr>
        <w:t>’s certified clients</w:t>
      </w:r>
      <w:r w:rsidR="00B560B0">
        <w:rPr>
          <w:sz w:val="19"/>
        </w:rPr>
        <w:t>.</w:t>
      </w:r>
    </w:p>
    <w:p w14:paraId="733051D3" w14:textId="4AB639D2" w:rsidR="00B560B0" w:rsidRDefault="001438C5" w:rsidP="00E44E75">
      <w:pPr>
        <w:pStyle w:val="BodyText"/>
        <w:numPr>
          <w:ilvl w:val="0"/>
          <w:numId w:val="6"/>
        </w:numPr>
        <w:spacing w:before="6" w:line="276" w:lineRule="auto"/>
        <w:jc w:val="both"/>
        <w:rPr>
          <w:sz w:val="19"/>
        </w:rPr>
      </w:pPr>
      <w:r>
        <w:rPr>
          <w:sz w:val="19"/>
        </w:rPr>
        <w:t>FQC Global Certification Corp.</w:t>
      </w:r>
      <w:r w:rsidRPr="001438C5">
        <w:rPr>
          <w:sz w:val="19"/>
        </w:rPr>
        <w:t xml:space="preserve"> </w:t>
      </w:r>
      <w:r>
        <w:rPr>
          <w:sz w:val="19"/>
        </w:rPr>
        <w:t xml:space="preserve">is not permitted </w:t>
      </w:r>
      <w:proofErr w:type="gramStart"/>
      <w:r>
        <w:rPr>
          <w:sz w:val="19"/>
        </w:rPr>
        <w:t xml:space="preserve">to </w:t>
      </w:r>
      <w:r w:rsidRPr="001438C5">
        <w:rPr>
          <w:sz w:val="19"/>
        </w:rPr>
        <w:t xml:space="preserve"> use</w:t>
      </w:r>
      <w:proofErr w:type="gramEnd"/>
      <w:r w:rsidRPr="001438C5">
        <w:rPr>
          <w:sz w:val="19"/>
        </w:rPr>
        <w:t xml:space="preserve"> the GSTC Logos or any associated intellectual property, whether registered or unregistered, of GSTC unless and until Licensee has current and valid Accreditation status as granted by GSTC or GSTC’s designee.</w:t>
      </w:r>
    </w:p>
    <w:p w14:paraId="65D4E3E7" w14:textId="62F5A70E" w:rsidR="00507BA7" w:rsidRDefault="00666F09" w:rsidP="00E44E75">
      <w:pPr>
        <w:pStyle w:val="BodyText"/>
        <w:numPr>
          <w:ilvl w:val="0"/>
          <w:numId w:val="6"/>
        </w:numPr>
        <w:spacing w:before="6" w:line="276" w:lineRule="auto"/>
        <w:jc w:val="both"/>
        <w:rPr>
          <w:sz w:val="19"/>
        </w:rPr>
      </w:pPr>
      <w:r>
        <w:rPr>
          <w:sz w:val="19"/>
        </w:rPr>
        <w:t>It’s FQC Global Certification Corp.</w:t>
      </w:r>
      <w:r w:rsidRPr="00666F09">
        <w:rPr>
          <w:sz w:val="19"/>
        </w:rPr>
        <w:t xml:space="preserve">’s responsibility when using the GSTC Logos to </w:t>
      </w:r>
      <w:proofErr w:type="gramStart"/>
      <w:r w:rsidRPr="00666F09">
        <w:rPr>
          <w:sz w:val="19"/>
        </w:rPr>
        <w:t>ensure at all times</w:t>
      </w:r>
      <w:proofErr w:type="gramEnd"/>
      <w:r w:rsidRPr="00666F09">
        <w:rPr>
          <w:sz w:val="19"/>
        </w:rPr>
        <w:t xml:space="preserve"> that the Accreditation remains valid, in force, and covers all use of the GSTC Logos or any associated intellectual property of GSTC.</w:t>
      </w:r>
    </w:p>
    <w:p w14:paraId="4F8D2094" w14:textId="0C8D0020" w:rsidR="00666F09" w:rsidRDefault="00A83DC9" w:rsidP="00E44E75">
      <w:pPr>
        <w:pStyle w:val="BodyText"/>
        <w:numPr>
          <w:ilvl w:val="0"/>
          <w:numId w:val="6"/>
        </w:numPr>
        <w:spacing w:before="6" w:line="276" w:lineRule="auto"/>
        <w:jc w:val="both"/>
        <w:rPr>
          <w:sz w:val="19"/>
        </w:rPr>
      </w:pPr>
      <w:r w:rsidRPr="00A83DC9">
        <w:rPr>
          <w:sz w:val="19"/>
        </w:rPr>
        <w:t xml:space="preserve">GSTC </w:t>
      </w:r>
      <w:r w:rsidR="008A2117">
        <w:rPr>
          <w:sz w:val="19"/>
        </w:rPr>
        <w:t>has</w:t>
      </w:r>
      <w:r w:rsidRPr="00A83DC9">
        <w:rPr>
          <w:sz w:val="19"/>
        </w:rPr>
        <w:t xml:space="preserve"> absolute determination and control, in its sole discretion, over the design, redesign, modification, change, enhancement, improvement, authorized or unauthorized use, manner and degree of application, manner and extent of registration, maintenance, protection, enforcement, ownership, licensing, use and termination of the GSTC Logos, the GSTC Accreditation Manual, and its accreditation process for travel and tourism products.</w:t>
      </w:r>
    </w:p>
    <w:p w14:paraId="7CD29BED" w14:textId="6A29C630" w:rsidR="008A2117" w:rsidRDefault="00653779" w:rsidP="00E44E75">
      <w:pPr>
        <w:pStyle w:val="BodyText"/>
        <w:numPr>
          <w:ilvl w:val="0"/>
          <w:numId w:val="6"/>
        </w:numPr>
        <w:spacing w:before="6" w:line="276" w:lineRule="auto"/>
        <w:jc w:val="both"/>
        <w:rPr>
          <w:sz w:val="19"/>
        </w:rPr>
      </w:pPr>
      <w:r>
        <w:rPr>
          <w:sz w:val="19"/>
        </w:rPr>
        <w:t>FQC Global Certification Corp.</w:t>
      </w:r>
      <w:r w:rsidRPr="00653779">
        <w:rPr>
          <w:sz w:val="19"/>
        </w:rPr>
        <w:t xml:space="preserve"> shall use the GSTC logos only in the form and manner approved or specified in</w:t>
      </w:r>
      <w:r>
        <w:rPr>
          <w:sz w:val="19"/>
        </w:rPr>
        <w:t xml:space="preserve"> Licen</w:t>
      </w:r>
      <w:r w:rsidR="00C919C5">
        <w:rPr>
          <w:sz w:val="19"/>
        </w:rPr>
        <w:t>sing</w:t>
      </w:r>
      <w:r>
        <w:rPr>
          <w:sz w:val="19"/>
        </w:rPr>
        <w:t xml:space="preserve"> Agreement </w:t>
      </w:r>
      <w:r w:rsidR="00C919C5">
        <w:rPr>
          <w:sz w:val="19"/>
        </w:rPr>
        <w:t>via reference no “</w:t>
      </w:r>
      <w:r w:rsidR="00C919C5" w:rsidRPr="003A1E7D">
        <w:rPr>
          <w:i/>
          <w:iCs/>
          <w:sz w:val="19"/>
          <w:u w:val="single"/>
        </w:rPr>
        <w:t>CBLA H-TO FQC-GSTC February 2023</w:t>
      </w:r>
      <w:r w:rsidR="00C919C5">
        <w:rPr>
          <w:i/>
          <w:iCs/>
          <w:sz w:val="19"/>
          <w:u w:val="single"/>
        </w:rPr>
        <w:t>.</w:t>
      </w:r>
      <w:r w:rsidRPr="00653779">
        <w:rPr>
          <w:sz w:val="19"/>
        </w:rPr>
        <w:t xml:space="preserve">, or as GSTC may, acting reasonably, direct </w:t>
      </w:r>
      <w:r w:rsidR="00C919C5">
        <w:rPr>
          <w:sz w:val="19"/>
        </w:rPr>
        <w:t>FQC Global Certification Corp.</w:t>
      </w:r>
      <w:r w:rsidRPr="00653779">
        <w:rPr>
          <w:sz w:val="19"/>
        </w:rPr>
        <w:t xml:space="preserve"> from time to time in</w:t>
      </w:r>
      <w:r w:rsidR="00C919C5">
        <w:rPr>
          <w:sz w:val="19"/>
        </w:rPr>
        <w:t xml:space="preserve"> </w:t>
      </w:r>
      <w:r w:rsidRPr="00653779">
        <w:rPr>
          <w:sz w:val="19"/>
        </w:rPr>
        <w:t>writing.</w:t>
      </w:r>
    </w:p>
    <w:p w14:paraId="238D4735" w14:textId="317F76C1" w:rsidR="004B028F" w:rsidRDefault="004B028F" w:rsidP="00E44E75">
      <w:pPr>
        <w:pStyle w:val="BodyText"/>
        <w:numPr>
          <w:ilvl w:val="0"/>
          <w:numId w:val="6"/>
        </w:numPr>
        <w:spacing w:before="6" w:line="276" w:lineRule="auto"/>
        <w:jc w:val="both"/>
        <w:rPr>
          <w:sz w:val="19"/>
        </w:rPr>
      </w:pPr>
      <w:r>
        <w:rPr>
          <w:sz w:val="19"/>
        </w:rPr>
        <w:t xml:space="preserve">FQC Global Certification Corp. </w:t>
      </w:r>
      <w:r w:rsidR="009964CE" w:rsidRPr="009964CE">
        <w:rPr>
          <w:sz w:val="19"/>
        </w:rPr>
        <w:t xml:space="preserve">acknowledges that GSTC is the owner of the GSTC Logos and any associated intellectual property (collectively, “GSTC Trademarks”), whether registered or unregistered, and shall </w:t>
      </w:r>
      <w:proofErr w:type="gramStart"/>
      <w:r w:rsidR="009964CE" w:rsidRPr="009964CE">
        <w:rPr>
          <w:sz w:val="19"/>
        </w:rPr>
        <w:t>endeavor</w:t>
      </w:r>
      <w:r w:rsidR="009964CE">
        <w:rPr>
          <w:sz w:val="19"/>
        </w:rPr>
        <w:t>;</w:t>
      </w:r>
      <w:proofErr w:type="gramEnd"/>
    </w:p>
    <w:p w14:paraId="2BFECE23" w14:textId="77777777" w:rsidR="009964CE" w:rsidRDefault="009964CE" w:rsidP="00E44E75">
      <w:pPr>
        <w:pStyle w:val="BodyText"/>
        <w:spacing w:before="6" w:line="276" w:lineRule="auto"/>
        <w:ind w:left="1080"/>
        <w:jc w:val="both"/>
        <w:rPr>
          <w:sz w:val="19"/>
        </w:rPr>
      </w:pPr>
    </w:p>
    <w:p w14:paraId="0FB83E3F" w14:textId="77777777" w:rsidR="00906F94" w:rsidRPr="00906F94" w:rsidRDefault="00906F94" w:rsidP="00E44E75">
      <w:pPr>
        <w:pStyle w:val="BodyText"/>
        <w:spacing w:before="6" w:line="276" w:lineRule="auto"/>
        <w:ind w:left="1800"/>
        <w:jc w:val="both"/>
        <w:rPr>
          <w:sz w:val="19"/>
        </w:rPr>
      </w:pPr>
    </w:p>
    <w:p w14:paraId="476D9C27" w14:textId="4CC28E9E" w:rsidR="00476AD5" w:rsidRPr="00476AD5" w:rsidRDefault="00906F94" w:rsidP="00E44E75">
      <w:pPr>
        <w:pStyle w:val="BodyText"/>
        <w:numPr>
          <w:ilvl w:val="0"/>
          <w:numId w:val="7"/>
        </w:numPr>
        <w:spacing w:before="6" w:line="276" w:lineRule="auto"/>
        <w:jc w:val="both"/>
        <w:rPr>
          <w:sz w:val="19"/>
        </w:rPr>
      </w:pPr>
      <w:r>
        <w:rPr>
          <w:sz w:val="19"/>
        </w:rPr>
        <w:t xml:space="preserve">FQC Global Certification Corp. is </w:t>
      </w:r>
      <w:r w:rsidR="000347AE">
        <w:rPr>
          <w:sz w:val="19"/>
        </w:rPr>
        <w:t>to</w:t>
      </w:r>
      <w:r w:rsidRPr="00906F94">
        <w:rPr>
          <w:sz w:val="19"/>
        </w:rPr>
        <w:t xml:space="preserve"> do nothing inconsistent with such ownership to prejudice or to</w:t>
      </w:r>
      <w:r w:rsidR="009D6455">
        <w:rPr>
          <w:sz w:val="19"/>
        </w:rPr>
        <w:t xml:space="preserve"> </w:t>
      </w:r>
      <w:r w:rsidRPr="00906F94">
        <w:rPr>
          <w:sz w:val="19"/>
        </w:rPr>
        <w:t xml:space="preserve">endanger the value or validity of the GSTC Logo and GSTC Trademarks”), and </w:t>
      </w:r>
      <w:proofErr w:type="gramStart"/>
      <w:r w:rsidRPr="00906F94">
        <w:rPr>
          <w:sz w:val="19"/>
        </w:rPr>
        <w:t>in</w:t>
      </w:r>
      <w:r w:rsidR="0057631E">
        <w:rPr>
          <w:sz w:val="19"/>
        </w:rPr>
        <w:t xml:space="preserve"> </w:t>
      </w:r>
      <w:r w:rsidRPr="00906F94">
        <w:rPr>
          <w:sz w:val="19"/>
        </w:rPr>
        <w:t xml:space="preserve">particular </w:t>
      </w:r>
      <w:r w:rsidR="0057631E">
        <w:rPr>
          <w:sz w:val="19"/>
        </w:rPr>
        <w:t>FQC</w:t>
      </w:r>
      <w:proofErr w:type="gramEnd"/>
      <w:r w:rsidR="0057631E">
        <w:rPr>
          <w:sz w:val="19"/>
        </w:rPr>
        <w:t xml:space="preserve"> Global Certification Corp.</w:t>
      </w:r>
      <w:r w:rsidRPr="00906F94">
        <w:rPr>
          <w:sz w:val="19"/>
        </w:rPr>
        <w:t xml:space="preserve"> shall:</w:t>
      </w:r>
    </w:p>
    <w:p w14:paraId="0A19A959" w14:textId="649B9B3E" w:rsidR="000878EB" w:rsidRPr="000878EB" w:rsidRDefault="00476AD5" w:rsidP="00E44E75">
      <w:pPr>
        <w:pStyle w:val="BodyText"/>
        <w:numPr>
          <w:ilvl w:val="0"/>
          <w:numId w:val="7"/>
        </w:numPr>
        <w:spacing w:before="6" w:line="276" w:lineRule="auto"/>
        <w:jc w:val="both"/>
        <w:rPr>
          <w:sz w:val="19"/>
        </w:rPr>
      </w:pPr>
      <w:r w:rsidRPr="00D2731D">
        <w:rPr>
          <w:sz w:val="19"/>
        </w:rPr>
        <w:t xml:space="preserve">Make use of the GSTC Logos and GSTC Trademarks only for the purposes authorized in </w:t>
      </w:r>
      <w:r w:rsidR="00D2731D">
        <w:rPr>
          <w:sz w:val="19"/>
        </w:rPr>
        <w:t>Licensing Agreement via reference no “</w:t>
      </w:r>
      <w:r w:rsidR="00D2731D" w:rsidRPr="003A1E7D">
        <w:rPr>
          <w:i/>
          <w:iCs/>
          <w:sz w:val="19"/>
          <w:u w:val="single"/>
        </w:rPr>
        <w:t>CBLA H-TO FQC-GSTC February 2023</w:t>
      </w:r>
      <w:r w:rsidR="00D2731D">
        <w:rPr>
          <w:i/>
          <w:iCs/>
          <w:sz w:val="19"/>
          <w:u w:val="single"/>
        </w:rPr>
        <w:t>.</w:t>
      </w:r>
    </w:p>
    <w:p w14:paraId="25DA1E97" w14:textId="0143D315" w:rsidR="00B55770" w:rsidRPr="00B55770" w:rsidRDefault="000878EB" w:rsidP="00E44E75">
      <w:pPr>
        <w:pStyle w:val="BodyText"/>
        <w:numPr>
          <w:ilvl w:val="0"/>
          <w:numId w:val="7"/>
        </w:numPr>
        <w:spacing w:before="6" w:line="276" w:lineRule="auto"/>
        <w:jc w:val="both"/>
        <w:rPr>
          <w:sz w:val="19"/>
        </w:rPr>
      </w:pPr>
      <w:r w:rsidRPr="000878EB">
        <w:rPr>
          <w:sz w:val="19"/>
        </w:rPr>
        <w:lastRenderedPageBreak/>
        <w:t>Not use the GSTC Logos and GSTC Trademarks in any way which would cause</w:t>
      </w:r>
      <w:r>
        <w:rPr>
          <w:sz w:val="19"/>
        </w:rPr>
        <w:t xml:space="preserve"> </w:t>
      </w:r>
      <w:r w:rsidRPr="000878EB">
        <w:rPr>
          <w:sz w:val="19"/>
        </w:rPr>
        <w:t>them to become generic, lose their distinctiveness, become liable to mislead</w:t>
      </w:r>
      <w:r>
        <w:rPr>
          <w:sz w:val="19"/>
        </w:rPr>
        <w:t xml:space="preserve"> </w:t>
      </w:r>
      <w:r w:rsidRPr="000878EB">
        <w:rPr>
          <w:sz w:val="19"/>
        </w:rPr>
        <w:t xml:space="preserve">the public, or be materially detrimental to or inconsistent with the good </w:t>
      </w:r>
      <w:proofErr w:type="gramStart"/>
      <w:r w:rsidRPr="000878EB">
        <w:rPr>
          <w:sz w:val="19"/>
        </w:rPr>
        <w:t>name</w:t>
      </w:r>
      <w:r>
        <w:rPr>
          <w:sz w:val="19"/>
        </w:rPr>
        <w:t xml:space="preserve"> </w:t>
      </w:r>
      <w:r w:rsidRPr="000878EB">
        <w:rPr>
          <w:sz w:val="19"/>
        </w:rPr>
        <w:t>,</w:t>
      </w:r>
      <w:proofErr w:type="gramEnd"/>
      <w:r>
        <w:rPr>
          <w:sz w:val="19"/>
        </w:rPr>
        <w:t xml:space="preserve"> </w:t>
      </w:r>
      <w:r w:rsidRPr="000878EB">
        <w:rPr>
          <w:sz w:val="19"/>
        </w:rPr>
        <w:t xml:space="preserve">goodwill, reputation or image of </w:t>
      </w:r>
      <w:proofErr w:type="gramStart"/>
      <w:r w:rsidRPr="000878EB">
        <w:rPr>
          <w:sz w:val="19"/>
        </w:rPr>
        <w:t>GSTC;</w:t>
      </w:r>
      <w:proofErr w:type="gramEnd"/>
    </w:p>
    <w:p w14:paraId="3BD45874" w14:textId="22058700" w:rsidR="00B55770" w:rsidRPr="00B55770" w:rsidRDefault="00B55770" w:rsidP="00E44E75">
      <w:pPr>
        <w:pStyle w:val="BodyText"/>
        <w:numPr>
          <w:ilvl w:val="0"/>
          <w:numId w:val="7"/>
        </w:numPr>
        <w:spacing w:before="6" w:line="276" w:lineRule="auto"/>
        <w:jc w:val="both"/>
        <w:rPr>
          <w:sz w:val="19"/>
        </w:rPr>
      </w:pPr>
      <w:r w:rsidRPr="00B55770">
        <w:rPr>
          <w:sz w:val="19"/>
        </w:rPr>
        <w:t>All goodwill and reputation generated in the GSTC Logos or GSTC Trade</w:t>
      </w:r>
      <w:r>
        <w:rPr>
          <w:sz w:val="19"/>
        </w:rPr>
        <w:t xml:space="preserve"> </w:t>
      </w:r>
      <w:proofErr w:type="spellStart"/>
      <w:r w:rsidRPr="00B55770">
        <w:rPr>
          <w:sz w:val="19"/>
        </w:rPr>
        <w:t>marksshall</w:t>
      </w:r>
      <w:proofErr w:type="spellEnd"/>
      <w:r w:rsidRPr="00B55770">
        <w:rPr>
          <w:sz w:val="19"/>
        </w:rPr>
        <w:t xml:space="preserve"> be generated on behalf of GSTC and be for its </w:t>
      </w:r>
      <w:proofErr w:type="gramStart"/>
      <w:r w:rsidRPr="00B55770">
        <w:rPr>
          <w:sz w:val="19"/>
        </w:rPr>
        <w:t>benefit;</w:t>
      </w:r>
      <w:proofErr w:type="gramEnd"/>
    </w:p>
    <w:p w14:paraId="5C522C8F" w14:textId="1F3B5C08" w:rsidR="00B55770" w:rsidRPr="00B55770" w:rsidRDefault="00B55770" w:rsidP="00E44E75">
      <w:pPr>
        <w:pStyle w:val="BodyText"/>
        <w:numPr>
          <w:ilvl w:val="0"/>
          <w:numId w:val="7"/>
        </w:numPr>
        <w:spacing w:before="6" w:line="276" w:lineRule="auto"/>
        <w:jc w:val="both"/>
        <w:rPr>
          <w:sz w:val="19"/>
        </w:rPr>
      </w:pPr>
      <w:r w:rsidRPr="00B55770">
        <w:rPr>
          <w:sz w:val="19"/>
        </w:rPr>
        <w:t xml:space="preserve">Nothing in </w:t>
      </w:r>
      <w:r w:rsidR="00083F0E">
        <w:rPr>
          <w:sz w:val="19"/>
        </w:rPr>
        <w:t>Licensing Agreement via reference no “</w:t>
      </w:r>
      <w:r w:rsidR="00083F0E" w:rsidRPr="003A1E7D">
        <w:rPr>
          <w:i/>
          <w:iCs/>
          <w:sz w:val="19"/>
          <w:u w:val="single"/>
        </w:rPr>
        <w:t>CBLA H-TO FQC-GSTC February 2023</w:t>
      </w:r>
      <w:r w:rsidRPr="00B55770">
        <w:rPr>
          <w:sz w:val="19"/>
        </w:rPr>
        <w:t xml:space="preserve"> give</w:t>
      </w:r>
      <w:r w:rsidR="00083F0E">
        <w:rPr>
          <w:sz w:val="19"/>
        </w:rPr>
        <w:t>s</w:t>
      </w:r>
      <w:r w:rsidRPr="00B55770">
        <w:rPr>
          <w:sz w:val="19"/>
        </w:rPr>
        <w:t xml:space="preserve"> </w:t>
      </w:r>
      <w:r w:rsidR="00384E71">
        <w:rPr>
          <w:sz w:val="19"/>
        </w:rPr>
        <w:t>FQC Global Certification Corp.</w:t>
      </w:r>
      <w:r w:rsidRPr="00B55770">
        <w:rPr>
          <w:sz w:val="19"/>
        </w:rPr>
        <w:t xml:space="preserve"> any right, title or interest in or to</w:t>
      </w:r>
      <w:r w:rsidR="00384E71">
        <w:rPr>
          <w:sz w:val="19"/>
        </w:rPr>
        <w:t xml:space="preserve"> </w:t>
      </w:r>
      <w:r w:rsidRPr="00B55770">
        <w:rPr>
          <w:sz w:val="19"/>
        </w:rPr>
        <w:t>the GSTC Logos or GSTC Trademarks, other than the right to use the GSTC Logos</w:t>
      </w:r>
      <w:r w:rsidR="00384E71">
        <w:rPr>
          <w:sz w:val="19"/>
        </w:rPr>
        <w:t xml:space="preserve"> </w:t>
      </w:r>
      <w:r w:rsidRPr="00B55770">
        <w:rPr>
          <w:sz w:val="19"/>
        </w:rPr>
        <w:t xml:space="preserve">in accordance with the terms and conditions of </w:t>
      </w:r>
      <w:r w:rsidR="00384E71">
        <w:rPr>
          <w:sz w:val="19"/>
        </w:rPr>
        <w:t>Licensing Agreement via reference no “</w:t>
      </w:r>
      <w:r w:rsidR="00384E71" w:rsidRPr="003A1E7D">
        <w:rPr>
          <w:i/>
          <w:iCs/>
          <w:sz w:val="19"/>
          <w:u w:val="single"/>
        </w:rPr>
        <w:t xml:space="preserve">CBLA H-TO FQC-GSTC February </w:t>
      </w:r>
      <w:proofErr w:type="gramStart"/>
      <w:r w:rsidR="00384E71" w:rsidRPr="003A1E7D">
        <w:rPr>
          <w:i/>
          <w:iCs/>
          <w:sz w:val="19"/>
          <w:u w:val="single"/>
        </w:rPr>
        <w:t>2023</w:t>
      </w:r>
      <w:r w:rsidRPr="00B55770">
        <w:rPr>
          <w:sz w:val="19"/>
        </w:rPr>
        <w:t>;</w:t>
      </w:r>
      <w:proofErr w:type="gramEnd"/>
      <w:r w:rsidRPr="00B55770">
        <w:rPr>
          <w:sz w:val="19"/>
        </w:rPr>
        <w:t xml:space="preserve"> </w:t>
      </w:r>
    </w:p>
    <w:p w14:paraId="578462A8" w14:textId="44DF73BF" w:rsidR="00B55770" w:rsidRPr="00B55770" w:rsidRDefault="00664379" w:rsidP="00E44E75">
      <w:pPr>
        <w:pStyle w:val="BodyText"/>
        <w:numPr>
          <w:ilvl w:val="0"/>
          <w:numId w:val="7"/>
        </w:numPr>
        <w:spacing w:before="6" w:line="276" w:lineRule="auto"/>
        <w:jc w:val="both"/>
        <w:rPr>
          <w:sz w:val="19"/>
        </w:rPr>
      </w:pPr>
      <w:r>
        <w:rPr>
          <w:sz w:val="19"/>
        </w:rPr>
        <w:t>FQC Global Certification Corp.</w:t>
      </w:r>
      <w:r w:rsidR="00B55770" w:rsidRPr="00B55770">
        <w:rPr>
          <w:sz w:val="19"/>
        </w:rPr>
        <w:t xml:space="preserve"> </w:t>
      </w:r>
      <w:r>
        <w:rPr>
          <w:sz w:val="19"/>
        </w:rPr>
        <w:t>is</w:t>
      </w:r>
      <w:r w:rsidR="00B55770" w:rsidRPr="00B55770">
        <w:rPr>
          <w:sz w:val="19"/>
        </w:rPr>
        <w:t xml:space="preserve"> not</w:t>
      </w:r>
      <w:r>
        <w:rPr>
          <w:sz w:val="19"/>
        </w:rPr>
        <w:t xml:space="preserve"> to</w:t>
      </w:r>
      <w:r w:rsidR="00B55770" w:rsidRPr="00B55770">
        <w:rPr>
          <w:sz w:val="19"/>
        </w:rPr>
        <w:t xml:space="preserve"> dispute or challenge the validity of the GSTC Trademarks or</w:t>
      </w:r>
      <w:r>
        <w:rPr>
          <w:sz w:val="19"/>
        </w:rPr>
        <w:t xml:space="preserve"> </w:t>
      </w:r>
      <w:r w:rsidR="00B55770" w:rsidRPr="00B55770">
        <w:rPr>
          <w:sz w:val="19"/>
        </w:rPr>
        <w:t>any related rights of GSTC or cause any third party to do the same, either during</w:t>
      </w:r>
      <w:r>
        <w:rPr>
          <w:sz w:val="19"/>
        </w:rPr>
        <w:t xml:space="preserve"> </w:t>
      </w:r>
      <w:r w:rsidR="00B55770" w:rsidRPr="00B55770">
        <w:rPr>
          <w:sz w:val="19"/>
        </w:rPr>
        <w:t>the term of this Agreement or at any time thereafter.</w:t>
      </w:r>
    </w:p>
    <w:p w14:paraId="7ECEF4E5" w14:textId="77777777" w:rsidR="002404F3" w:rsidRPr="002404F3" w:rsidRDefault="002404F3" w:rsidP="00E44E75">
      <w:pPr>
        <w:pStyle w:val="BodyText"/>
        <w:spacing w:before="6" w:line="276" w:lineRule="auto"/>
        <w:ind w:left="1080"/>
        <w:jc w:val="both"/>
        <w:rPr>
          <w:sz w:val="19"/>
        </w:rPr>
      </w:pPr>
    </w:p>
    <w:p w14:paraId="693949CA" w14:textId="50C978AD" w:rsidR="002143A7" w:rsidRPr="002143A7" w:rsidRDefault="002404F3" w:rsidP="00E44E75">
      <w:pPr>
        <w:pStyle w:val="BodyText"/>
        <w:numPr>
          <w:ilvl w:val="0"/>
          <w:numId w:val="8"/>
        </w:numPr>
        <w:spacing w:before="6" w:line="276" w:lineRule="auto"/>
        <w:jc w:val="both"/>
        <w:rPr>
          <w:sz w:val="19"/>
        </w:rPr>
      </w:pPr>
      <w:r>
        <w:rPr>
          <w:sz w:val="19"/>
        </w:rPr>
        <w:t>FQC Global Certification Corp. is</w:t>
      </w:r>
      <w:r w:rsidR="0077623E">
        <w:rPr>
          <w:sz w:val="19"/>
        </w:rPr>
        <w:t xml:space="preserve"> not to </w:t>
      </w:r>
      <w:r w:rsidRPr="002404F3">
        <w:rPr>
          <w:sz w:val="19"/>
        </w:rPr>
        <w:t xml:space="preserve">apply for or obtain registration of any other trademark or certification mark which is identical or </w:t>
      </w:r>
      <w:proofErr w:type="gramStart"/>
      <w:r w:rsidRPr="002404F3">
        <w:rPr>
          <w:sz w:val="19"/>
        </w:rPr>
        <w:t>similar to</w:t>
      </w:r>
      <w:proofErr w:type="gramEnd"/>
      <w:r w:rsidRPr="002404F3">
        <w:rPr>
          <w:sz w:val="19"/>
        </w:rPr>
        <w:t xml:space="preserve"> the GSTC Trademarks for any goods or services in any part of the world. </w:t>
      </w:r>
    </w:p>
    <w:p w14:paraId="207331DB" w14:textId="5B388C2A" w:rsidR="009E78F8" w:rsidRPr="009E78F8" w:rsidRDefault="002143A7" w:rsidP="00E44E75">
      <w:pPr>
        <w:pStyle w:val="BodyText"/>
        <w:numPr>
          <w:ilvl w:val="0"/>
          <w:numId w:val="8"/>
        </w:numPr>
        <w:spacing w:before="6" w:line="276" w:lineRule="auto"/>
        <w:jc w:val="both"/>
        <w:rPr>
          <w:sz w:val="19"/>
        </w:rPr>
      </w:pPr>
      <w:r>
        <w:rPr>
          <w:sz w:val="19"/>
        </w:rPr>
        <w:t xml:space="preserve">FQC Global Certification Corp. is </w:t>
      </w:r>
      <w:r w:rsidRPr="002143A7">
        <w:rPr>
          <w:sz w:val="19"/>
        </w:rPr>
        <w:t>not</w:t>
      </w:r>
      <w:r>
        <w:rPr>
          <w:sz w:val="19"/>
        </w:rPr>
        <w:t xml:space="preserve"> to</w:t>
      </w:r>
      <w:r w:rsidRPr="002143A7">
        <w:rPr>
          <w:sz w:val="19"/>
        </w:rPr>
        <w:t xml:space="preserve"> use the Trademarks in conjunction with any other logo, trademark or certification mark (save for its own logo or trademark) relating to travel and tourism products, without GSTC’s prior written consent, such consent not to be unreasonably withheld or delayed. This restriction does not apply to GSTC’s Logos being displayed with or near the logos of similar entities from other sectors outside the travel and tourism sector. Where any such Trademarks are used by </w:t>
      </w:r>
      <w:r w:rsidR="00E422E7">
        <w:rPr>
          <w:sz w:val="19"/>
        </w:rPr>
        <w:t>FQC Global Certification Corp.</w:t>
      </w:r>
      <w:r w:rsidRPr="002143A7">
        <w:rPr>
          <w:sz w:val="19"/>
        </w:rPr>
        <w:t xml:space="preserve">, including </w:t>
      </w:r>
      <w:r w:rsidR="00E422E7">
        <w:rPr>
          <w:sz w:val="19"/>
        </w:rPr>
        <w:t>FQC Global Certification Corp.</w:t>
      </w:r>
      <w:r w:rsidRPr="002143A7">
        <w:rPr>
          <w:sz w:val="19"/>
        </w:rPr>
        <w:t xml:space="preserve">’s own logo or trademark, that trademark shall be presented separately from the GSTC Trademarks so that each appears to be a trademark </w:t>
      </w:r>
      <w:proofErr w:type="gramStart"/>
      <w:r w:rsidRPr="002143A7">
        <w:rPr>
          <w:sz w:val="19"/>
        </w:rPr>
        <w:t>in its own right distinct</w:t>
      </w:r>
      <w:proofErr w:type="gramEnd"/>
      <w:r w:rsidRPr="002143A7">
        <w:rPr>
          <w:sz w:val="19"/>
        </w:rPr>
        <w:t xml:space="preserve"> from the other Trademarks. </w:t>
      </w:r>
    </w:p>
    <w:p w14:paraId="5981F44B" w14:textId="7AA2B103" w:rsidR="00D95E14" w:rsidRPr="00D95E14" w:rsidRDefault="009E78F8" w:rsidP="00E44E75">
      <w:pPr>
        <w:pStyle w:val="BodyText"/>
        <w:numPr>
          <w:ilvl w:val="0"/>
          <w:numId w:val="8"/>
        </w:numPr>
        <w:spacing w:before="6" w:line="276" w:lineRule="auto"/>
        <w:jc w:val="both"/>
        <w:rPr>
          <w:sz w:val="19"/>
        </w:rPr>
      </w:pPr>
      <w:r w:rsidRPr="009E78F8">
        <w:rPr>
          <w:sz w:val="19"/>
        </w:rPr>
        <w:t xml:space="preserve">In all cases, the GSTC logo </w:t>
      </w:r>
      <w:r w:rsidR="00E66812">
        <w:rPr>
          <w:sz w:val="19"/>
        </w:rPr>
        <w:t>is to</w:t>
      </w:r>
      <w:r w:rsidRPr="009E78F8">
        <w:rPr>
          <w:sz w:val="19"/>
        </w:rPr>
        <w:t xml:space="preserve"> appear on certificates issued. </w:t>
      </w:r>
    </w:p>
    <w:p w14:paraId="6985CFFD" w14:textId="518FC845" w:rsidR="00D95E14" w:rsidRDefault="00D95E14"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w:t>
      </w:r>
      <w:r w:rsidRPr="00D95E14">
        <w:rPr>
          <w:sz w:val="19"/>
        </w:rPr>
        <w:t xml:space="preserve">’s business unit specified in </w:t>
      </w:r>
      <w:r>
        <w:rPr>
          <w:sz w:val="19"/>
        </w:rPr>
        <w:t>Licensing Agreement</w:t>
      </w:r>
      <w:r w:rsidRPr="00D95E14">
        <w:rPr>
          <w:sz w:val="19"/>
        </w:rPr>
        <w:t xml:space="preserve"> is obligated to inform and fully enforce with all local satellite offices that Türkiye’s Sustainable tourism Program bases its certification fully on the requirements of the GSTC Accreditation Manual and the full scope of the </w:t>
      </w:r>
      <w:r>
        <w:rPr>
          <w:sz w:val="19"/>
        </w:rPr>
        <w:t>FQC Global Certification Corp.</w:t>
      </w:r>
      <w:r w:rsidRPr="00D95E14">
        <w:rPr>
          <w:sz w:val="19"/>
        </w:rPr>
        <w:t>’s international accreditation</w:t>
      </w:r>
      <w:r>
        <w:rPr>
          <w:sz w:val="19"/>
        </w:rPr>
        <w:t>.</w:t>
      </w:r>
    </w:p>
    <w:p w14:paraId="2FA85F32" w14:textId="77777777" w:rsidR="00E2567F" w:rsidRPr="00E2567F" w:rsidRDefault="00E2567F" w:rsidP="00E44E75">
      <w:pPr>
        <w:pStyle w:val="BodyText"/>
        <w:spacing w:before="6" w:line="276" w:lineRule="auto"/>
        <w:ind w:left="720"/>
        <w:jc w:val="both"/>
        <w:rPr>
          <w:b/>
          <w:bCs/>
          <w:sz w:val="19"/>
        </w:rPr>
      </w:pPr>
    </w:p>
    <w:p w14:paraId="10BF8813" w14:textId="0C3F1336" w:rsidR="00E2567F" w:rsidRDefault="00E2567F" w:rsidP="00E44E75">
      <w:pPr>
        <w:pStyle w:val="BodyText"/>
        <w:spacing w:before="6" w:line="276" w:lineRule="auto"/>
        <w:ind w:left="720"/>
        <w:jc w:val="both"/>
        <w:rPr>
          <w:sz w:val="19"/>
        </w:rPr>
      </w:pPr>
      <w:r w:rsidRPr="00E2567F">
        <w:rPr>
          <w:b/>
          <w:bCs/>
          <w:sz w:val="19"/>
        </w:rPr>
        <w:t>B</w:t>
      </w:r>
      <w:r>
        <w:rPr>
          <w:sz w:val="19"/>
        </w:rPr>
        <w:t xml:space="preserve">. </w:t>
      </w:r>
      <w:r w:rsidR="007359CD" w:rsidRPr="009C2BE9">
        <w:rPr>
          <w:b/>
          <w:bCs/>
          <w:sz w:val="19"/>
        </w:rPr>
        <w:t>R</w:t>
      </w:r>
      <w:r w:rsidR="009C2BE9">
        <w:rPr>
          <w:b/>
          <w:bCs/>
          <w:sz w:val="19"/>
        </w:rPr>
        <w:t>esponsibilities</w:t>
      </w:r>
      <w:r w:rsidR="007359CD" w:rsidRPr="009C2BE9">
        <w:rPr>
          <w:b/>
          <w:bCs/>
          <w:sz w:val="19"/>
        </w:rPr>
        <w:t xml:space="preserve"> </w:t>
      </w:r>
      <w:r w:rsidR="009C2BE9">
        <w:rPr>
          <w:b/>
          <w:bCs/>
          <w:sz w:val="19"/>
        </w:rPr>
        <w:t>of</w:t>
      </w:r>
      <w:r w:rsidR="007359CD" w:rsidRPr="009C2BE9">
        <w:rPr>
          <w:b/>
          <w:bCs/>
          <w:sz w:val="19"/>
        </w:rPr>
        <w:t xml:space="preserve"> FQC Global Cer</w:t>
      </w:r>
      <w:r w:rsidR="009C2BE9" w:rsidRPr="009C2BE9">
        <w:rPr>
          <w:b/>
          <w:bCs/>
          <w:sz w:val="19"/>
        </w:rPr>
        <w:t>tification Corp.</w:t>
      </w:r>
      <w:r w:rsidR="005234B0">
        <w:rPr>
          <w:b/>
          <w:bCs/>
          <w:sz w:val="19"/>
        </w:rPr>
        <w:t>:</w:t>
      </w:r>
    </w:p>
    <w:p w14:paraId="1B977EFC" w14:textId="77777777" w:rsidR="009C2BE9" w:rsidRPr="00D95E14" w:rsidRDefault="009C2BE9" w:rsidP="00E44E75">
      <w:pPr>
        <w:pStyle w:val="BodyText"/>
        <w:spacing w:before="6" w:line="276" w:lineRule="auto"/>
        <w:ind w:left="720"/>
        <w:jc w:val="both"/>
        <w:rPr>
          <w:sz w:val="19"/>
        </w:rPr>
      </w:pPr>
    </w:p>
    <w:p w14:paraId="25EBE8B3" w14:textId="4C74EB83" w:rsidR="00900710" w:rsidRPr="00900710" w:rsidRDefault="00BB6130" w:rsidP="00E44E75">
      <w:pPr>
        <w:pStyle w:val="BodyText"/>
        <w:numPr>
          <w:ilvl w:val="0"/>
          <w:numId w:val="8"/>
        </w:numPr>
        <w:spacing w:before="6" w:line="276" w:lineRule="auto"/>
        <w:jc w:val="both"/>
        <w:rPr>
          <w:sz w:val="19"/>
        </w:rPr>
      </w:pPr>
      <w:r w:rsidRPr="00D95E14">
        <w:rPr>
          <w:sz w:val="19"/>
        </w:rPr>
        <w:t xml:space="preserve">The </w:t>
      </w:r>
      <w:r>
        <w:rPr>
          <w:sz w:val="19"/>
        </w:rPr>
        <w:t xml:space="preserve">FQC Global Certification Corp. is to ensure that </w:t>
      </w:r>
      <w:r w:rsidR="006A623A" w:rsidRPr="006A623A">
        <w:rPr>
          <w:sz w:val="19"/>
        </w:rPr>
        <w:t>appropriate intellectual property protection</w:t>
      </w:r>
      <w:r w:rsidR="006A623A">
        <w:rPr>
          <w:sz w:val="19"/>
        </w:rPr>
        <w:t xml:space="preserve"> </w:t>
      </w:r>
      <w:r w:rsidR="006A623A" w:rsidRPr="006A623A">
        <w:rPr>
          <w:sz w:val="19"/>
        </w:rPr>
        <w:t xml:space="preserve">symbol (e.g., TM or ®) </w:t>
      </w:r>
      <w:r w:rsidR="006A623A">
        <w:rPr>
          <w:sz w:val="19"/>
        </w:rPr>
        <w:t xml:space="preserve">is clearly used </w:t>
      </w:r>
      <w:r w:rsidR="00900710" w:rsidRPr="00900710">
        <w:rPr>
          <w:sz w:val="19"/>
        </w:rPr>
        <w:t xml:space="preserve">whenever a GSTC Trademark is used by </w:t>
      </w:r>
      <w:r w:rsidR="00900710">
        <w:rPr>
          <w:sz w:val="19"/>
        </w:rPr>
        <w:t>FQC Global Certification Corp.</w:t>
      </w:r>
    </w:p>
    <w:p w14:paraId="44066FF2" w14:textId="40E25799" w:rsidR="006A3BE7" w:rsidRPr="006A3BE7" w:rsidRDefault="006A3BE7"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 to i</w:t>
      </w:r>
      <w:r w:rsidRPr="006A3BE7">
        <w:rPr>
          <w:sz w:val="19"/>
        </w:rPr>
        <w:t>nform GSTC without delay of any change to the status of its Accreditation or of</w:t>
      </w:r>
      <w:r w:rsidR="00A2193F">
        <w:rPr>
          <w:sz w:val="19"/>
        </w:rPr>
        <w:t xml:space="preserve"> </w:t>
      </w:r>
      <w:r w:rsidRPr="006A3BE7">
        <w:rPr>
          <w:sz w:val="19"/>
        </w:rPr>
        <w:t xml:space="preserve">any other changes which affect the license granted to </w:t>
      </w:r>
      <w:r>
        <w:rPr>
          <w:sz w:val="19"/>
        </w:rPr>
        <w:t>FQC Global Certification Corp.</w:t>
      </w:r>
    </w:p>
    <w:p w14:paraId="34512F30" w14:textId="4B66B1C6" w:rsidR="006A623A" w:rsidRPr="006A623A" w:rsidRDefault="0095444D"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to p</w:t>
      </w:r>
      <w:r w:rsidRPr="0095444D">
        <w:rPr>
          <w:sz w:val="19"/>
        </w:rPr>
        <w:t>rovide to GSTC, promptly upon GSTC’s request, a written report in reasonable</w:t>
      </w:r>
      <w:r>
        <w:rPr>
          <w:sz w:val="19"/>
        </w:rPr>
        <w:t xml:space="preserve"> </w:t>
      </w:r>
      <w:r w:rsidRPr="0095444D">
        <w:rPr>
          <w:sz w:val="19"/>
        </w:rPr>
        <w:t>detail of any matter concerning the use of the GSTC Trademarks</w:t>
      </w:r>
      <w:r>
        <w:rPr>
          <w:sz w:val="19"/>
        </w:rPr>
        <w:t>.</w:t>
      </w:r>
    </w:p>
    <w:p w14:paraId="4D890895" w14:textId="63538621" w:rsidR="00D95E14" w:rsidRDefault="00055C0C"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to</w:t>
      </w:r>
      <w:r w:rsidRPr="00055C0C">
        <w:rPr>
          <w:sz w:val="19"/>
        </w:rPr>
        <w:t xml:space="preserve"> </w:t>
      </w:r>
      <w:r>
        <w:rPr>
          <w:sz w:val="19"/>
        </w:rPr>
        <w:t>p</w:t>
      </w:r>
      <w:r w:rsidRPr="00055C0C">
        <w:rPr>
          <w:sz w:val="19"/>
        </w:rPr>
        <w:t>ermit any duly authorized representative of GSTC, on reasonable prior written</w:t>
      </w:r>
      <w:r>
        <w:rPr>
          <w:sz w:val="19"/>
        </w:rPr>
        <w:t xml:space="preserve"> </w:t>
      </w:r>
      <w:r w:rsidRPr="00055C0C">
        <w:rPr>
          <w:sz w:val="19"/>
        </w:rPr>
        <w:t xml:space="preserve">notice, to enter any premises of </w:t>
      </w:r>
      <w:r w:rsidR="00517AFF">
        <w:rPr>
          <w:sz w:val="19"/>
        </w:rPr>
        <w:t>FQC Global Certification Corp.</w:t>
      </w:r>
      <w:r w:rsidRPr="00055C0C">
        <w:rPr>
          <w:sz w:val="19"/>
        </w:rPr>
        <w:t xml:space="preserve"> (or use best efforts to enable such</w:t>
      </w:r>
      <w:r w:rsidR="00517AFF">
        <w:rPr>
          <w:sz w:val="19"/>
        </w:rPr>
        <w:t xml:space="preserve"> </w:t>
      </w:r>
      <w:r w:rsidRPr="00055C0C">
        <w:rPr>
          <w:sz w:val="19"/>
        </w:rPr>
        <w:t>representative to access, in such circumstances, the premises of any third party),</w:t>
      </w:r>
      <w:r w:rsidR="00517AFF">
        <w:rPr>
          <w:sz w:val="19"/>
        </w:rPr>
        <w:t xml:space="preserve"> </w:t>
      </w:r>
      <w:r w:rsidRPr="00055C0C">
        <w:rPr>
          <w:sz w:val="19"/>
        </w:rPr>
        <w:t>in order to inspect any material related to the use of GSTC Trademarks, and take</w:t>
      </w:r>
      <w:r w:rsidR="00517AFF">
        <w:rPr>
          <w:sz w:val="19"/>
        </w:rPr>
        <w:t xml:space="preserve"> </w:t>
      </w:r>
      <w:r w:rsidRPr="00055C0C">
        <w:rPr>
          <w:sz w:val="19"/>
        </w:rPr>
        <w:t>samples of them</w:t>
      </w:r>
      <w:r w:rsidR="00517AFF">
        <w:rPr>
          <w:sz w:val="19"/>
        </w:rPr>
        <w:t>.</w:t>
      </w:r>
    </w:p>
    <w:p w14:paraId="399FF9A4" w14:textId="24FA2032" w:rsidR="00517AFF" w:rsidRPr="00CD5B12" w:rsidRDefault="003E7D3B"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 xml:space="preserve">to comply with provisions existing at </w:t>
      </w:r>
      <w:r w:rsidR="00110B54">
        <w:rPr>
          <w:sz w:val="19"/>
        </w:rPr>
        <w:t>Licensing Agreement via reference no “</w:t>
      </w:r>
      <w:r w:rsidR="00110B54" w:rsidRPr="003A1E7D">
        <w:rPr>
          <w:i/>
          <w:iCs/>
          <w:sz w:val="19"/>
          <w:u w:val="single"/>
        </w:rPr>
        <w:t>CBLA H-TO FQC-GSTC February 2023</w:t>
      </w:r>
      <w:r w:rsidR="00110B54">
        <w:rPr>
          <w:i/>
          <w:iCs/>
          <w:sz w:val="19"/>
          <w:u w:val="single"/>
        </w:rPr>
        <w:t>.</w:t>
      </w:r>
    </w:p>
    <w:p w14:paraId="0B480CA4" w14:textId="33C97068" w:rsidR="00CD5B12" w:rsidRDefault="00CD5B12"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to</w:t>
      </w:r>
      <w:r w:rsidRPr="00CD5B12">
        <w:rPr>
          <w:sz w:val="19"/>
        </w:rPr>
        <w:t xml:space="preserve"> </w:t>
      </w:r>
      <w:r>
        <w:rPr>
          <w:sz w:val="19"/>
        </w:rPr>
        <w:t>m</w:t>
      </w:r>
      <w:r w:rsidRPr="00CD5B12">
        <w:rPr>
          <w:sz w:val="19"/>
        </w:rPr>
        <w:t xml:space="preserve">aintain records to demonstrate that the </w:t>
      </w:r>
      <w:r>
        <w:rPr>
          <w:sz w:val="19"/>
        </w:rPr>
        <w:t xml:space="preserve">FQC Global Certification </w:t>
      </w:r>
      <w:proofErr w:type="spellStart"/>
      <w:r>
        <w:rPr>
          <w:sz w:val="19"/>
        </w:rPr>
        <w:t>Corp.s</w:t>
      </w:r>
      <w:proofErr w:type="spellEnd"/>
      <w:r w:rsidRPr="00CD5B12">
        <w:rPr>
          <w:sz w:val="19"/>
        </w:rPr>
        <w:t>’ certified entities (the</w:t>
      </w:r>
      <w:r w:rsidR="00510C39">
        <w:rPr>
          <w:sz w:val="19"/>
        </w:rPr>
        <w:t xml:space="preserve"> </w:t>
      </w:r>
      <w:r w:rsidRPr="00CD5B12">
        <w:rPr>
          <w:sz w:val="19"/>
        </w:rPr>
        <w:t>“Licensed Products”) are worthy of certification pursuant to the applicable GSTC</w:t>
      </w:r>
      <w:r>
        <w:rPr>
          <w:sz w:val="19"/>
        </w:rPr>
        <w:t xml:space="preserve"> </w:t>
      </w:r>
      <w:proofErr w:type="gramStart"/>
      <w:r w:rsidRPr="00CD5B12">
        <w:rPr>
          <w:sz w:val="19"/>
        </w:rPr>
        <w:t>Accreditation, and</w:t>
      </w:r>
      <w:proofErr w:type="gramEnd"/>
      <w:r w:rsidRPr="00CD5B12">
        <w:rPr>
          <w:sz w:val="19"/>
        </w:rPr>
        <w:t xml:space="preserve"> show these records to GSTC upon request</w:t>
      </w:r>
      <w:r>
        <w:rPr>
          <w:sz w:val="19"/>
        </w:rPr>
        <w:t>.</w:t>
      </w:r>
    </w:p>
    <w:p w14:paraId="25E05B57" w14:textId="77777777" w:rsidR="00362D90" w:rsidRPr="00CD5B12" w:rsidRDefault="00E450F6"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 xml:space="preserve">to </w:t>
      </w:r>
      <w:r w:rsidR="00CB0DF5">
        <w:rPr>
          <w:sz w:val="19"/>
        </w:rPr>
        <w:t>k</w:t>
      </w:r>
      <w:r w:rsidR="00CB0DF5" w:rsidRPr="00CB0DF5">
        <w:rPr>
          <w:sz w:val="19"/>
        </w:rPr>
        <w:t>eep proper records and books of account recording the information used to calculate</w:t>
      </w:r>
      <w:r w:rsidR="00CB0DF5">
        <w:rPr>
          <w:sz w:val="19"/>
        </w:rPr>
        <w:t xml:space="preserve"> </w:t>
      </w:r>
      <w:r w:rsidR="00CB0DF5" w:rsidRPr="00CB0DF5">
        <w:rPr>
          <w:sz w:val="19"/>
        </w:rPr>
        <w:t>the Licensing Fee(s) payable or paid to GSTC for the issuance and usage of the GSTC</w:t>
      </w:r>
      <w:r w:rsidR="00CB0DF5">
        <w:rPr>
          <w:sz w:val="19"/>
        </w:rPr>
        <w:t xml:space="preserve"> </w:t>
      </w:r>
      <w:r w:rsidR="00CB0DF5" w:rsidRPr="00CB0DF5">
        <w:rPr>
          <w:sz w:val="19"/>
        </w:rPr>
        <w:t>Certified to the GSTC Criteria Logo</w:t>
      </w:r>
      <w:r w:rsidR="00CB0DF5">
        <w:rPr>
          <w:sz w:val="19"/>
        </w:rPr>
        <w:t xml:space="preserve"> and other financial obligation</w:t>
      </w:r>
      <w:r w:rsidR="00361F5D">
        <w:rPr>
          <w:sz w:val="19"/>
        </w:rPr>
        <w:t xml:space="preserve">s related with </w:t>
      </w:r>
      <w:r w:rsidR="002D7757">
        <w:rPr>
          <w:sz w:val="19"/>
        </w:rPr>
        <w:t>Licensing Fee (s)</w:t>
      </w:r>
      <w:r w:rsidR="00CB0DF5">
        <w:rPr>
          <w:sz w:val="19"/>
        </w:rPr>
        <w:t xml:space="preserve"> detailed at </w:t>
      </w:r>
      <w:r w:rsidR="0009777B">
        <w:rPr>
          <w:sz w:val="19"/>
        </w:rPr>
        <w:t>Licensing</w:t>
      </w:r>
      <w:r w:rsidR="00361F5D">
        <w:rPr>
          <w:sz w:val="19"/>
        </w:rPr>
        <w:t xml:space="preserve"> </w:t>
      </w:r>
      <w:r w:rsidR="002D7757">
        <w:rPr>
          <w:sz w:val="19"/>
        </w:rPr>
        <w:t xml:space="preserve">Agreement </w:t>
      </w:r>
      <w:r w:rsidR="00362D90">
        <w:rPr>
          <w:sz w:val="19"/>
        </w:rPr>
        <w:t>via reference no “</w:t>
      </w:r>
      <w:r w:rsidR="00362D90" w:rsidRPr="003A1E7D">
        <w:rPr>
          <w:i/>
          <w:iCs/>
          <w:sz w:val="19"/>
          <w:u w:val="single"/>
        </w:rPr>
        <w:t>CBLA H-TO FQC-GSTC February 2023</w:t>
      </w:r>
      <w:r w:rsidR="00362D90">
        <w:rPr>
          <w:i/>
          <w:iCs/>
          <w:sz w:val="19"/>
          <w:u w:val="single"/>
        </w:rPr>
        <w:t>.</w:t>
      </w:r>
    </w:p>
    <w:p w14:paraId="565BE476" w14:textId="57EB6A8D" w:rsidR="00B41ACF" w:rsidRPr="00B41ACF" w:rsidRDefault="00947FEB"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 xml:space="preserve">to </w:t>
      </w:r>
      <w:r w:rsidR="00AD39A0">
        <w:rPr>
          <w:sz w:val="19"/>
        </w:rPr>
        <w:t xml:space="preserve">ensure that </w:t>
      </w:r>
      <w:r w:rsidR="00001ADE" w:rsidRPr="00001ADE">
        <w:rPr>
          <w:sz w:val="19"/>
        </w:rPr>
        <w:t xml:space="preserve">GSTC Trademarks </w:t>
      </w:r>
      <w:r w:rsidR="004E5F6E" w:rsidRPr="002D14C9">
        <w:rPr>
          <w:sz w:val="19"/>
        </w:rPr>
        <w:t xml:space="preserve">used, in good faith and consistently with GSTC’s </w:t>
      </w:r>
      <w:r w:rsidR="004E5F6E" w:rsidRPr="002D14C9">
        <w:rPr>
          <w:sz w:val="19"/>
        </w:rPr>
        <w:lastRenderedPageBreak/>
        <w:t xml:space="preserve">objectives and policies </w:t>
      </w:r>
      <w:r w:rsidR="00B41ACF">
        <w:rPr>
          <w:sz w:val="19"/>
        </w:rPr>
        <w:t xml:space="preserve">and not to cause </w:t>
      </w:r>
      <w:r w:rsidR="00B41ACF" w:rsidRPr="00B41ACF">
        <w:rPr>
          <w:sz w:val="19"/>
        </w:rPr>
        <w:t>any harm or prejudice to the good name, goodwill, reputation or image of GSTC</w:t>
      </w:r>
      <w:r w:rsidR="00B41ACF">
        <w:rPr>
          <w:sz w:val="19"/>
        </w:rPr>
        <w:t>.</w:t>
      </w:r>
      <w:r w:rsidR="00B41ACF" w:rsidRPr="00B41ACF">
        <w:rPr>
          <w:sz w:val="19"/>
        </w:rPr>
        <w:t xml:space="preserve"> </w:t>
      </w:r>
    </w:p>
    <w:p w14:paraId="6E5CA7AE" w14:textId="7F63E812" w:rsidR="00213459" w:rsidRPr="00213459" w:rsidRDefault="005C61FD" w:rsidP="00E44E75">
      <w:pPr>
        <w:pStyle w:val="BodyText"/>
        <w:numPr>
          <w:ilvl w:val="0"/>
          <w:numId w:val="8"/>
        </w:numPr>
        <w:spacing w:before="6" w:line="276" w:lineRule="auto"/>
        <w:jc w:val="both"/>
        <w:rPr>
          <w:sz w:val="19"/>
        </w:rPr>
      </w:pPr>
      <w:r>
        <w:rPr>
          <w:sz w:val="19"/>
        </w:rPr>
        <w:t xml:space="preserve">Trademark and </w:t>
      </w:r>
      <w:r w:rsidR="0078151F">
        <w:rPr>
          <w:sz w:val="19"/>
        </w:rPr>
        <w:t>logo usage a</w:t>
      </w:r>
      <w:r w:rsidR="00213459">
        <w:rPr>
          <w:sz w:val="19"/>
        </w:rPr>
        <w:t>re valid for the territory of TURKEY.</w:t>
      </w:r>
      <w:r w:rsidR="00111B93">
        <w:rPr>
          <w:sz w:val="19"/>
        </w:rPr>
        <w:t xml:space="preserve"> </w:t>
      </w:r>
      <w:r w:rsidR="00213459" w:rsidRPr="00213459">
        <w:rPr>
          <w:sz w:val="19"/>
        </w:rPr>
        <w:t>The distribution of GSTC logos to hotels/accommodations in the nation of Türkiye are managed on behalf of GSTC and its partner accredited Certification Bodies by TGA</w:t>
      </w:r>
      <w:r w:rsidR="00213459">
        <w:rPr>
          <w:sz w:val="19"/>
        </w:rPr>
        <w:t>.</w:t>
      </w:r>
      <w:r w:rsidR="00213459" w:rsidRPr="00213459">
        <w:rPr>
          <w:sz w:val="19"/>
        </w:rPr>
        <w:t xml:space="preserve"> </w:t>
      </w:r>
    </w:p>
    <w:p w14:paraId="7399BEB6" w14:textId="00DD74AB" w:rsidR="00213459" w:rsidRPr="00213459" w:rsidRDefault="00FB4F4E"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to ensure that</w:t>
      </w:r>
      <w:r w:rsidR="00DE5092">
        <w:rPr>
          <w:sz w:val="19"/>
        </w:rPr>
        <w:t xml:space="preserve"> marketing materials used </w:t>
      </w:r>
      <w:r w:rsidR="00982F99">
        <w:rPr>
          <w:sz w:val="19"/>
        </w:rPr>
        <w:t>i</w:t>
      </w:r>
      <w:r w:rsidR="00982F99" w:rsidRPr="00982F99">
        <w:rPr>
          <w:sz w:val="19"/>
        </w:rPr>
        <w:t>n its and the Licensed</w:t>
      </w:r>
      <w:r w:rsidR="00982F99">
        <w:rPr>
          <w:sz w:val="19"/>
        </w:rPr>
        <w:t xml:space="preserve"> </w:t>
      </w:r>
      <w:r w:rsidR="00982F99" w:rsidRPr="00982F99">
        <w:rPr>
          <w:sz w:val="19"/>
        </w:rPr>
        <w:t>Products’ advertising and marketing using GSTC Trademarks</w:t>
      </w:r>
      <w:r w:rsidR="00982F99">
        <w:rPr>
          <w:sz w:val="19"/>
        </w:rPr>
        <w:t xml:space="preserve"> are not </w:t>
      </w:r>
      <w:r w:rsidR="002F6F22" w:rsidRPr="002F6F22">
        <w:rPr>
          <w:sz w:val="19"/>
        </w:rPr>
        <w:t xml:space="preserve">reduce or diminish the good name, goodwill, reputation </w:t>
      </w:r>
      <w:proofErr w:type="spellStart"/>
      <w:r w:rsidR="002F6F22" w:rsidRPr="002F6F22">
        <w:rPr>
          <w:sz w:val="19"/>
        </w:rPr>
        <w:t>orimage</w:t>
      </w:r>
      <w:proofErr w:type="spellEnd"/>
      <w:r w:rsidR="002F6F22" w:rsidRPr="002F6F22">
        <w:rPr>
          <w:sz w:val="19"/>
        </w:rPr>
        <w:t xml:space="preserve"> of the GSTC or any GSTC Trademarks</w:t>
      </w:r>
      <w:r w:rsidR="002F6F22">
        <w:rPr>
          <w:sz w:val="19"/>
        </w:rPr>
        <w:t>.</w:t>
      </w:r>
    </w:p>
    <w:p w14:paraId="1E587044" w14:textId="03CF53A2" w:rsidR="00B41ACF" w:rsidRDefault="00997084"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 xml:space="preserve">to comply with </w:t>
      </w:r>
      <w:r w:rsidRPr="00997084">
        <w:rPr>
          <w:sz w:val="19"/>
        </w:rPr>
        <w:t>any direction or guidance GSTC provides in</w:t>
      </w:r>
      <w:r>
        <w:rPr>
          <w:sz w:val="19"/>
        </w:rPr>
        <w:t xml:space="preserve"> </w:t>
      </w:r>
      <w:r w:rsidRPr="00997084">
        <w:rPr>
          <w:sz w:val="19"/>
        </w:rPr>
        <w:t xml:space="preserve">accordance </w:t>
      </w:r>
      <w:proofErr w:type="gramStart"/>
      <w:r w:rsidRPr="00997084">
        <w:rPr>
          <w:sz w:val="19"/>
        </w:rPr>
        <w:t>regarding</w:t>
      </w:r>
      <w:proofErr w:type="gramEnd"/>
      <w:r w:rsidRPr="00997084">
        <w:rPr>
          <w:sz w:val="19"/>
        </w:rPr>
        <w:t xml:space="preserve"> use of GSTC Trademarks</w:t>
      </w:r>
      <w:r w:rsidR="00936B9F">
        <w:rPr>
          <w:sz w:val="19"/>
        </w:rPr>
        <w:t>.</w:t>
      </w:r>
    </w:p>
    <w:p w14:paraId="3D57204D" w14:textId="77CD79B0" w:rsidR="00094D0B" w:rsidRDefault="00094D0B"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 xml:space="preserve">to ensure that </w:t>
      </w:r>
      <w:r w:rsidR="00244B90" w:rsidRPr="00244B90">
        <w:rPr>
          <w:sz w:val="19"/>
        </w:rPr>
        <w:t>GSTC Trademarks are used in connection with Licensed Products, only in such a way</w:t>
      </w:r>
      <w:r w:rsidR="00244B90">
        <w:rPr>
          <w:sz w:val="19"/>
        </w:rPr>
        <w:t xml:space="preserve"> </w:t>
      </w:r>
      <w:proofErr w:type="gramStart"/>
      <w:r w:rsidR="00244B90">
        <w:rPr>
          <w:sz w:val="19"/>
        </w:rPr>
        <w:t>lea</w:t>
      </w:r>
      <w:r w:rsidR="003C6CEB">
        <w:rPr>
          <w:sz w:val="19"/>
        </w:rPr>
        <w:t>ving</w:t>
      </w:r>
      <w:r w:rsidR="00244B90">
        <w:rPr>
          <w:sz w:val="19"/>
        </w:rPr>
        <w:t xml:space="preserve"> </w:t>
      </w:r>
      <w:r w:rsidR="003C6CEB">
        <w:rPr>
          <w:sz w:val="19"/>
        </w:rPr>
        <w:t xml:space="preserve"> </w:t>
      </w:r>
      <w:r w:rsidR="00244B90">
        <w:rPr>
          <w:sz w:val="19"/>
        </w:rPr>
        <w:t>no</w:t>
      </w:r>
      <w:proofErr w:type="gramEnd"/>
      <w:r w:rsidR="00244B90">
        <w:rPr>
          <w:sz w:val="19"/>
        </w:rPr>
        <w:t xml:space="preserve"> room fo</w:t>
      </w:r>
      <w:r w:rsidR="003C6CEB">
        <w:rPr>
          <w:sz w:val="19"/>
        </w:rPr>
        <w:t>r confusion</w:t>
      </w:r>
      <w:r w:rsidR="00876509">
        <w:rPr>
          <w:sz w:val="19"/>
        </w:rPr>
        <w:t xml:space="preserve"> and creating any misunderstanding </w:t>
      </w:r>
      <w:r w:rsidR="007D57BF">
        <w:rPr>
          <w:sz w:val="19"/>
        </w:rPr>
        <w:t>among consumers.</w:t>
      </w:r>
    </w:p>
    <w:p w14:paraId="2C4C5883" w14:textId="0FCC4116" w:rsidR="004A1AF9" w:rsidRDefault="004A1AF9" w:rsidP="00E44E75">
      <w:pPr>
        <w:pStyle w:val="BodyText"/>
        <w:numPr>
          <w:ilvl w:val="0"/>
          <w:numId w:val="8"/>
        </w:numPr>
        <w:spacing w:before="6" w:line="276" w:lineRule="auto"/>
        <w:jc w:val="both"/>
        <w:rPr>
          <w:sz w:val="19"/>
        </w:rPr>
      </w:pPr>
      <w:r w:rsidRPr="00D95E14">
        <w:rPr>
          <w:sz w:val="19"/>
        </w:rPr>
        <w:t xml:space="preserve">The </w:t>
      </w:r>
      <w:r>
        <w:rPr>
          <w:sz w:val="19"/>
        </w:rPr>
        <w:t>FQC Global Certification Corp. is</w:t>
      </w:r>
      <w:r w:rsidRPr="0095444D">
        <w:rPr>
          <w:sz w:val="19"/>
        </w:rPr>
        <w:t xml:space="preserve"> </w:t>
      </w:r>
      <w:r>
        <w:rPr>
          <w:sz w:val="19"/>
        </w:rPr>
        <w:t>to ensure t</w:t>
      </w:r>
      <w:r w:rsidR="00C45C4B">
        <w:rPr>
          <w:sz w:val="19"/>
        </w:rPr>
        <w:t xml:space="preserve">hat </w:t>
      </w:r>
      <w:r w:rsidR="00C45C4B" w:rsidRPr="00C45C4B">
        <w:rPr>
          <w:sz w:val="19"/>
        </w:rPr>
        <w:t>GSTC Trademarks</w:t>
      </w:r>
      <w:r w:rsidR="00C45C4B">
        <w:rPr>
          <w:sz w:val="19"/>
        </w:rPr>
        <w:t xml:space="preserve"> </w:t>
      </w:r>
      <w:r w:rsidR="00C45C4B" w:rsidRPr="00C45C4B">
        <w:rPr>
          <w:sz w:val="19"/>
        </w:rPr>
        <w:t>are not used in connection with Licensed Products, without appropriate qualifying</w:t>
      </w:r>
      <w:r w:rsidR="00C45C4B">
        <w:rPr>
          <w:sz w:val="19"/>
        </w:rPr>
        <w:t xml:space="preserve"> </w:t>
      </w:r>
      <w:r w:rsidR="00C45C4B" w:rsidRPr="00C45C4B">
        <w:rPr>
          <w:sz w:val="19"/>
        </w:rPr>
        <w:t xml:space="preserve">language, which is clear and </w:t>
      </w:r>
      <w:proofErr w:type="gramStart"/>
      <w:r w:rsidR="00C45C4B" w:rsidRPr="00C45C4B">
        <w:rPr>
          <w:sz w:val="19"/>
        </w:rPr>
        <w:t>in close proximity to</w:t>
      </w:r>
      <w:proofErr w:type="gramEnd"/>
      <w:r w:rsidR="00C45C4B" w:rsidRPr="00C45C4B">
        <w:rPr>
          <w:sz w:val="19"/>
        </w:rPr>
        <w:t xml:space="preserve"> the GSTC Trademark</w:t>
      </w:r>
      <w:r w:rsidR="00C45C4B">
        <w:rPr>
          <w:sz w:val="19"/>
        </w:rPr>
        <w:t>.</w:t>
      </w:r>
    </w:p>
    <w:p w14:paraId="5D2C2611" w14:textId="40A1715C" w:rsidR="001529EF" w:rsidRDefault="001529EF" w:rsidP="00E44E75">
      <w:pPr>
        <w:pStyle w:val="BodyText"/>
        <w:numPr>
          <w:ilvl w:val="0"/>
          <w:numId w:val="8"/>
        </w:numPr>
        <w:spacing w:before="6" w:line="276" w:lineRule="auto"/>
        <w:jc w:val="both"/>
        <w:rPr>
          <w:sz w:val="19"/>
        </w:rPr>
      </w:pPr>
      <w:r>
        <w:rPr>
          <w:sz w:val="19"/>
        </w:rPr>
        <w:t>FQC Global Certification Corp.</w:t>
      </w:r>
      <w:r w:rsidRPr="001529EF">
        <w:rPr>
          <w:sz w:val="19"/>
        </w:rPr>
        <w:t xml:space="preserve"> </w:t>
      </w:r>
      <w:r>
        <w:rPr>
          <w:sz w:val="19"/>
        </w:rPr>
        <w:t>is to</w:t>
      </w:r>
      <w:r w:rsidRPr="001529EF">
        <w:rPr>
          <w:sz w:val="19"/>
        </w:rPr>
        <w:t xml:space="preserve"> keep a digital and/or physical archive of all </w:t>
      </w:r>
      <w:proofErr w:type="gramStart"/>
      <w:r w:rsidRPr="001529EF">
        <w:rPr>
          <w:sz w:val="19"/>
        </w:rPr>
        <w:t>issuance</w:t>
      </w:r>
      <w:proofErr w:type="gramEnd"/>
      <w:r w:rsidRPr="001529EF">
        <w:rPr>
          <w:sz w:val="19"/>
        </w:rPr>
        <w:t xml:space="preserve"> of the Certified to the GSTC Criteria Logo including contact details of the recipient certified businesses or destinations. </w:t>
      </w:r>
      <w:r w:rsidR="007908DF">
        <w:rPr>
          <w:sz w:val="19"/>
        </w:rPr>
        <w:t>FQC Global Certification Corp.</w:t>
      </w:r>
      <w:r w:rsidR="007908DF" w:rsidRPr="001529EF">
        <w:rPr>
          <w:sz w:val="19"/>
        </w:rPr>
        <w:t xml:space="preserve"> </w:t>
      </w:r>
      <w:r w:rsidR="007908DF">
        <w:rPr>
          <w:sz w:val="19"/>
        </w:rPr>
        <w:t>is</w:t>
      </w:r>
      <w:r w:rsidRPr="001529EF">
        <w:rPr>
          <w:sz w:val="19"/>
        </w:rPr>
        <w:t xml:space="preserve"> </w:t>
      </w:r>
      <w:r w:rsidR="007908DF">
        <w:rPr>
          <w:sz w:val="19"/>
        </w:rPr>
        <w:t>going to</w:t>
      </w:r>
      <w:r w:rsidRPr="001529EF">
        <w:rPr>
          <w:sz w:val="19"/>
        </w:rPr>
        <w:t xml:space="preserve"> </w:t>
      </w:r>
      <w:proofErr w:type="spellStart"/>
      <w:proofErr w:type="gramStart"/>
      <w:r w:rsidRPr="001529EF">
        <w:rPr>
          <w:sz w:val="19"/>
        </w:rPr>
        <w:t>provided</w:t>
      </w:r>
      <w:proofErr w:type="spellEnd"/>
      <w:proofErr w:type="gramEnd"/>
      <w:r w:rsidRPr="001529EF">
        <w:rPr>
          <w:sz w:val="19"/>
        </w:rPr>
        <w:t xml:space="preserve"> </w:t>
      </w:r>
      <w:r w:rsidR="007908DF">
        <w:rPr>
          <w:sz w:val="19"/>
        </w:rPr>
        <w:t xml:space="preserve">these records </w:t>
      </w:r>
      <w:r w:rsidRPr="001529EF">
        <w:rPr>
          <w:sz w:val="19"/>
        </w:rPr>
        <w:t xml:space="preserve">to the GSTC if requested. </w:t>
      </w:r>
    </w:p>
    <w:p w14:paraId="2A9314C2" w14:textId="77777777" w:rsidR="00D520AA" w:rsidRDefault="00D520AA" w:rsidP="00D520AA">
      <w:pPr>
        <w:pStyle w:val="BodyText"/>
        <w:spacing w:before="6" w:line="276" w:lineRule="auto"/>
        <w:jc w:val="both"/>
        <w:rPr>
          <w:sz w:val="19"/>
        </w:rPr>
      </w:pPr>
    </w:p>
    <w:p w14:paraId="1DDA504B" w14:textId="18C743EE" w:rsidR="00D520AA" w:rsidRDefault="00D520AA" w:rsidP="00D520AA">
      <w:pPr>
        <w:pStyle w:val="BodyText"/>
        <w:spacing w:before="6" w:line="276" w:lineRule="auto"/>
        <w:ind w:firstLine="720"/>
        <w:jc w:val="both"/>
        <w:rPr>
          <w:b/>
          <w:bCs/>
          <w:sz w:val="19"/>
        </w:rPr>
      </w:pPr>
      <w:r w:rsidRPr="00D520AA">
        <w:rPr>
          <w:b/>
          <w:bCs/>
          <w:sz w:val="19"/>
        </w:rPr>
        <w:t>B.1</w:t>
      </w:r>
      <w:r>
        <w:rPr>
          <w:b/>
          <w:bCs/>
          <w:sz w:val="19"/>
        </w:rPr>
        <w:t xml:space="preserve"> </w:t>
      </w:r>
      <w:r w:rsidR="006526D6" w:rsidRPr="006526D6">
        <w:rPr>
          <w:b/>
          <w:bCs/>
          <w:sz w:val="19"/>
        </w:rPr>
        <w:t>Cessation of Use</w:t>
      </w:r>
    </w:p>
    <w:p w14:paraId="3AA2E885" w14:textId="77777777" w:rsidR="006526D6" w:rsidRDefault="006526D6" w:rsidP="00D520AA">
      <w:pPr>
        <w:pStyle w:val="BodyText"/>
        <w:spacing w:before="6" w:line="276" w:lineRule="auto"/>
        <w:ind w:firstLine="720"/>
        <w:jc w:val="both"/>
        <w:rPr>
          <w:b/>
          <w:bCs/>
          <w:sz w:val="19"/>
        </w:rPr>
      </w:pPr>
    </w:p>
    <w:p w14:paraId="39B94D44" w14:textId="389963E5" w:rsidR="006526D6" w:rsidRDefault="006526D6" w:rsidP="006526D6">
      <w:pPr>
        <w:pStyle w:val="BodyText"/>
        <w:spacing w:before="6" w:line="276" w:lineRule="auto"/>
        <w:ind w:left="720"/>
        <w:jc w:val="both"/>
        <w:rPr>
          <w:sz w:val="19"/>
        </w:rPr>
      </w:pPr>
      <w:r w:rsidRPr="006526D6">
        <w:rPr>
          <w:sz w:val="19"/>
        </w:rPr>
        <w:t xml:space="preserve">If </w:t>
      </w:r>
      <w:r>
        <w:rPr>
          <w:sz w:val="19"/>
        </w:rPr>
        <w:t>FQC Global Certification Corp is to</w:t>
      </w:r>
      <w:r w:rsidRPr="006526D6">
        <w:rPr>
          <w:sz w:val="19"/>
        </w:rPr>
        <w:t xml:space="preserve"> cease using the "GSTC</w:t>
      </w:r>
      <w:r w:rsidRPr="006526D6">
        <w:rPr>
          <w:rFonts w:ascii="Cambria Math" w:hAnsi="Cambria Math" w:cs="Cambria Math"/>
          <w:sz w:val="19"/>
        </w:rPr>
        <w:t>‐</w:t>
      </w:r>
      <w:r w:rsidRPr="006526D6">
        <w:rPr>
          <w:sz w:val="19"/>
        </w:rPr>
        <w:t xml:space="preserve">Accredited Logo" this means that the logo </w:t>
      </w:r>
      <w:r>
        <w:rPr>
          <w:sz w:val="19"/>
        </w:rPr>
        <w:t xml:space="preserve">is to </w:t>
      </w:r>
      <w:proofErr w:type="gramStart"/>
      <w:r>
        <w:rPr>
          <w:sz w:val="19"/>
        </w:rPr>
        <w:t xml:space="preserve">be </w:t>
      </w:r>
      <w:r w:rsidRPr="006526D6">
        <w:rPr>
          <w:sz w:val="19"/>
        </w:rPr>
        <w:t xml:space="preserve"> removed</w:t>
      </w:r>
      <w:proofErr w:type="gramEnd"/>
      <w:r w:rsidRPr="006526D6">
        <w:rPr>
          <w:sz w:val="19"/>
        </w:rPr>
        <w:t xml:space="preserve"> from all electronic media (websites, social media etc.) within one month and any use on</w:t>
      </w:r>
      <w:r>
        <w:rPr>
          <w:sz w:val="19"/>
        </w:rPr>
        <w:t xml:space="preserve"> </w:t>
      </w:r>
      <w:r w:rsidRPr="006526D6">
        <w:rPr>
          <w:sz w:val="19"/>
        </w:rPr>
        <w:t xml:space="preserve">signage, name plates etc. </w:t>
      </w:r>
      <w:r>
        <w:rPr>
          <w:sz w:val="19"/>
        </w:rPr>
        <w:t xml:space="preserve">is to </w:t>
      </w:r>
      <w:proofErr w:type="gramStart"/>
      <w:r>
        <w:rPr>
          <w:sz w:val="19"/>
        </w:rPr>
        <w:t xml:space="preserve">be </w:t>
      </w:r>
      <w:r w:rsidRPr="006526D6">
        <w:rPr>
          <w:sz w:val="19"/>
        </w:rPr>
        <w:t xml:space="preserve"> removed</w:t>
      </w:r>
      <w:proofErr w:type="gramEnd"/>
      <w:r w:rsidRPr="006526D6">
        <w:rPr>
          <w:sz w:val="19"/>
        </w:rPr>
        <w:t xml:space="preserve"> within three months.</w:t>
      </w:r>
    </w:p>
    <w:p w14:paraId="4438D850" w14:textId="6AE760BE" w:rsidR="006A6899" w:rsidRDefault="006A6899" w:rsidP="006526D6">
      <w:pPr>
        <w:pStyle w:val="BodyText"/>
        <w:spacing w:before="6" w:line="276" w:lineRule="auto"/>
        <w:ind w:left="720"/>
        <w:jc w:val="both"/>
        <w:rPr>
          <w:sz w:val="19"/>
        </w:rPr>
      </w:pPr>
      <w:r w:rsidRPr="006526D6">
        <w:rPr>
          <w:sz w:val="19"/>
        </w:rPr>
        <w:t xml:space="preserve">If </w:t>
      </w:r>
      <w:r>
        <w:rPr>
          <w:sz w:val="19"/>
        </w:rPr>
        <w:t>FQC Global Certification Corp is to</w:t>
      </w:r>
      <w:r w:rsidRPr="006526D6">
        <w:rPr>
          <w:sz w:val="19"/>
        </w:rPr>
        <w:t xml:space="preserve"> cease</w:t>
      </w:r>
      <w:r w:rsidRPr="006A6899">
        <w:rPr>
          <w:sz w:val="19"/>
        </w:rPr>
        <w:t xml:space="preserve"> using the "GSTC</w:t>
      </w:r>
      <w:r w:rsidRPr="006A6899">
        <w:rPr>
          <w:rFonts w:ascii="Cambria Math" w:hAnsi="Cambria Math" w:cs="Cambria Math"/>
          <w:sz w:val="19"/>
        </w:rPr>
        <w:t>‐</w:t>
      </w:r>
      <w:r w:rsidRPr="006A6899">
        <w:rPr>
          <w:sz w:val="19"/>
        </w:rPr>
        <w:t>Accredited Logo" this means that no further</w:t>
      </w:r>
      <w:r>
        <w:rPr>
          <w:sz w:val="19"/>
        </w:rPr>
        <w:t xml:space="preserve"> </w:t>
      </w:r>
      <w:r w:rsidRPr="006A6899">
        <w:rPr>
          <w:sz w:val="19"/>
        </w:rPr>
        <w:t>printed or physical materials with the logo may be produced</w:t>
      </w:r>
      <w:r>
        <w:rPr>
          <w:sz w:val="19"/>
        </w:rPr>
        <w:t xml:space="preserve"> by FQC Global Certification Corp</w:t>
      </w:r>
      <w:r w:rsidRPr="006A6899">
        <w:rPr>
          <w:sz w:val="19"/>
        </w:rPr>
        <w:t>. Any existing physical material may</w:t>
      </w:r>
      <w:r>
        <w:rPr>
          <w:sz w:val="19"/>
        </w:rPr>
        <w:t xml:space="preserve"> </w:t>
      </w:r>
      <w:r w:rsidRPr="006A6899">
        <w:rPr>
          <w:sz w:val="19"/>
        </w:rPr>
        <w:t>continue to be distributed only for three months</w:t>
      </w:r>
      <w:r>
        <w:rPr>
          <w:sz w:val="19"/>
        </w:rPr>
        <w:t>.</w:t>
      </w:r>
    </w:p>
    <w:p w14:paraId="5F9B0285" w14:textId="77777777" w:rsidR="00123DE6" w:rsidRDefault="00123DE6" w:rsidP="006526D6">
      <w:pPr>
        <w:pStyle w:val="BodyText"/>
        <w:spacing w:before="6" w:line="276" w:lineRule="auto"/>
        <w:ind w:left="720"/>
        <w:jc w:val="both"/>
        <w:rPr>
          <w:sz w:val="19"/>
        </w:rPr>
      </w:pPr>
    </w:p>
    <w:p w14:paraId="52A36CA9" w14:textId="1A03C72F" w:rsidR="00123DE6" w:rsidRDefault="00123DE6" w:rsidP="006526D6">
      <w:pPr>
        <w:pStyle w:val="BodyText"/>
        <w:spacing w:before="6" w:line="276" w:lineRule="auto"/>
        <w:ind w:left="720"/>
        <w:jc w:val="both"/>
        <w:rPr>
          <w:b/>
          <w:bCs/>
          <w:sz w:val="19"/>
        </w:rPr>
      </w:pPr>
      <w:r w:rsidRPr="00113015">
        <w:rPr>
          <w:b/>
          <w:bCs/>
          <w:sz w:val="19"/>
        </w:rPr>
        <w:t xml:space="preserve">B.2 </w:t>
      </w:r>
      <w:r w:rsidR="00113015" w:rsidRPr="00113015">
        <w:rPr>
          <w:b/>
          <w:bCs/>
          <w:sz w:val="19"/>
        </w:rPr>
        <w:t>Other GSTC Logos</w:t>
      </w:r>
    </w:p>
    <w:p w14:paraId="51EE555D" w14:textId="77777777" w:rsidR="00113015" w:rsidRDefault="00113015" w:rsidP="006526D6">
      <w:pPr>
        <w:pStyle w:val="BodyText"/>
        <w:spacing w:before="6" w:line="276" w:lineRule="auto"/>
        <w:ind w:left="720"/>
        <w:jc w:val="both"/>
        <w:rPr>
          <w:b/>
          <w:bCs/>
          <w:sz w:val="19"/>
        </w:rPr>
      </w:pPr>
    </w:p>
    <w:p w14:paraId="24C50933" w14:textId="5DCF7DAB" w:rsidR="00113015" w:rsidRPr="00113015" w:rsidRDefault="00113015" w:rsidP="006526D6">
      <w:pPr>
        <w:pStyle w:val="BodyText"/>
        <w:spacing w:before="6" w:line="276" w:lineRule="auto"/>
        <w:ind w:left="720"/>
        <w:jc w:val="both"/>
        <w:rPr>
          <w:sz w:val="19"/>
        </w:rPr>
      </w:pPr>
      <w:r>
        <w:rPr>
          <w:sz w:val="19"/>
        </w:rPr>
        <w:t>FQC Global Certification Corp.</w:t>
      </w:r>
      <w:r w:rsidRPr="00113015">
        <w:rPr>
          <w:sz w:val="19"/>
        </w:rPr>
        <w:t xml:space="preserve"> may use the "Certified to the GSTC Criteria</w:t>
      </w:r>
      <w:r>
        <w:rPr>
          <w:sz w:val="19"/>
        </w:rPr>
        <w:t xml:space="preserve"> </w:t>
      </w:r>
      <w:r w:rsidRPr="00113015">
        <w:rPr>
          <w:sz w:val="19"/>
        </w:rPr>
        <w:t>Logo" as an example of the logo it issues to certified businesses or destinations.</w:t>
      </w:r>
    </w:p>
    <w:p w14:paraId="2C2FCAA0" w14:textId="77777777" w:rsidR="00437C78" w:rsidRDefault="00437C78" w:rsidP="00E44E75">
      <w:pPr>
        <w:pStyle w:val="BodyText"/>
        <w:spacing w:before="6" w:line="276" w:lineRule="auto"/>
        <w:jc w:val="both"/>
        <w:rPr>
          <w:sz w:val="19"/>
        </w:rPr>
      </w:pPr>
    </w:p>
    <w:p w14:paraId="08E6D1DF" w14:textId="52EFD175" w:rsidR="008769AD" w:rsidRDefault="00D520AA" w:rsidP="00D520AA">
      <w:pPr>
        <w:pStyle w:val="BodyText"/>
        <w:spacing w:before="6" w:line="276" w:lineRule="auto"/>
        <w:ind w:firstLine="720"/>
        <w:jc w:val="both"/>
        <w:rPr>
          <w:b/>
          <w:bCs/>
          <w:sz w:val="19"/>
        </w:rPr>
      </w:pPr>
      <w:r>
        <w:rPr>
          <w:b/>
          <w:bCs/>
          <w:sz w:val="19"/>
        </w:rPr>
        <w:t>C</w:t>
      </w:r>
      <w:r w:rsidR="00437C78" w:rsidRPr="00437C78">
        <w:rPr>
          <w:b/>
          <w:bCs/>
          <w:sz w:val="19"/>
        </w:rPr>
        <w:t xml:space="preserve">. </w:t>
      </w:r>
      <w:r w:rsidR="00437C78" w:rsidRPr="00437C78">
        <w:rPr>
          <w:b/>
          <w:bCs/>
          <w:sz w:val="19"/>
        </w:rPr>
        <w:tab/>
        <w:t>Usage of GSTC Logo by</w:t>
      </w:r>
      <w:r w:rsidR="00437C78">
        <w:rPr>
          <w:b/>
          <w:bCs/>
          <w:sz w:val="19"/>
        </w:rPr>
        <w:t xml:space="preserve"> </w:t>
      </w:r>
      <w:r w:rsidR="00202675" w:rsidRPr="00202675">
        <w:rPr>
          <w:b/>
          <w:bCs/>
          <w:sz w:val="19"/>
        </w:rPr>
        <w:t>businesses certified by the</w:t>
      </w:r>
      <w:r w:rsidR="00202675">
        <w:rPr>
          <w:b/>
          <w:bCs/>
          <w:sz w:val="19"/>
        </w:rPr>
        <w:t xml:space="preserve"> FQC </w:t>
      </w:r>
      <w:r w:rsidR="00202675" w:rsidRPr="009C2BE9">
        <w:rPr>
          <w:b/>
          <w:bCs/>
          <w:sz w:val="19"/>
        </w:rPr>
        <w:t>Global Certification Corp.</w:t>
      </w:r>
      <w:r w:rsidR="00202675">
        <w:rPr>
          <w:b/>
          <w:bCs/>
          <w:sz w:val="19"/>
        </w:rPr>
        <w:t xml:space="preserve"> towards GSTC </w:t>
      </w:r>
      <w:r w:rsidR="005234B0">
        <w:rPr>
          <w:b/>
          <w:bCs/>
          <w:sz w:val="19"/>
        </w:rPr>
        <w:t>Criteria</w:t>
      </w:r>
      <w:r w:rsidR="008769AD">
        <w:rPr>
          <w:b/>
          <w:bCs/>
          <w:sz w:val="19"/>
        </w:rPr>
        <w:t xml:space="preserve">   </w:t>
      </w:r>
    </w:p>
    <w:p w14:paraId="1E60F858" w14:textId="520D7ABD" w:rsidR="00437C78" w:rsidRPr="00437C78" w:rsidRDefault="008769AD" w:rsidP="00E44E75">
      <w:pPr>
        <w:pStyle w:val="BodyText"/>
        <w:spacing w:before="6" w:line="276" w:lineRule="auto"/>
        <w:jc w:val="both"/>
        <w:rPr>
          <w:b/>
          <w:bCs/>
          <w:sz w:val="19"/>
        </w:rPr>
      </w:pPr>
      <w:r>
        <w:rPr>
          <w:b/>
          <w:bCs/>
          <w:sz w:val="19"/>
        </w:rPr>
        <w:t xml:space="preserve">             (</w:t>
      </w:r>
      <w:r w:rsidRPr="008769AD">
        <w:rPr>
          <w:b/>
          <w:bCs/>
          <w:sz w:val="19"/>
        </w:rPr>
        <w:t>“The Certified to the GSTC Criteria Logo”</w:t>
      </w:r>
      <w:r>
        <w:rPr>
          <w:b/>
          <w:bCs/>
          <w:sz w:val="19"/>
        </w:rPr>
        <w:t>)</w:t>
      </w:r>
      <w:r w:rsidR="005234B0">
        <w:rPr>
          <w:b/>
          <w:bCs/>
          <w:sz w:val="19"/>
        </w:rPr>
        <w:t>:</w:t>
      </w:r>
    </w:p>
    <w:p w14:paraId="47E48E62" w14:textId="77777777" w:rsidR="00437C78" w:rsidRPr="00B41ACF" w:rsidRDefault="00437C78" w:rsidP="00E44E75">
      <w:pPr>
        <w:pStyle w:val="BodyText"/>
        <w:spacing w:before="6" w:line="276" w:lineRule="auto"/>
        <w:jc w:val="both"/>
        <w:rPr>
          <w:sz w:val="19"/>
        </w:rPr>
      </w:pPr>
    </w:p>
    <w:p w14:paraId="426586EE" w14:textId="26392E6D" w:rsidR="00E450F6" w:rsidRPr="00584239" w:rsidRDefault="00665B68" w:rsidP="00E44E75">
      <w:pPr>
        <w:pStyle w:val="BodyText"/>
        <w:spacing w:before="6" w:line="276" w:lineRule="auto"/>
        <w:ind w:left="1080"/>
        <w:jc w:val="both"/>
        <w:rPr>
          <w:sz w:val="19"/>
        </w:rPr>
      </w:pPr>
      <w:r w:rsidRPr="000D5C52">
        <w:rPr>
          <w:noProof/>
          <w:sz w:val="19"/>
        </w:rPr>
        <w:drawing>
          <wp:anchor distT="0" distB="0" distL="114300" distR="114300" simplePos="0" relativeHeight="251659264" behindDoc="0" locked="0" layoutInCell="1" allowOverlap="1" wp14:anchorId="437A3D50" wp14:editId="3CA671E5">
            <wp:simplePos x="0" y="0"/>
            <wp:positionH relativeFrom="column">
              <wp:posOffset>463550</wp:posOffset>
            </wp:positionH>
            <wp:positionV relativeFrom="paragraph">
              <wp:posOffset>93980</wp:posOffset>
            </wp:positionV>
            <wp:extent cx="1503685" cy="1492250"/>
            <wp:effectExtent l="0" t="0" r="1270" b="0"/>
            <wp:wrapNone/>
            <wp:docPr id="1458380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80432" name=""/>
                    <pic:cNvPicPr/>
                  </pic:nvPicPr>
                  <pic:blipFill>
                    <a:blip r:embed="rId8">
                      <a:extLst>
                        <a:ext uri="{28A0092B-C50C-407E-A947-70E740481C1C}">
                          <a14:useLocalDpi xmlns:a14="http://schemas.microsoft.com/office/drawing/2010/main" val="0"/>
                        </a:ext>
                      </a:extLst>
                    </a:blip>
                    <a:stretch>
                      <a:fillRect/>
                    </a:stretch>
                  </pic:blipFill>
                  <pic:spPr>
                    <a:xfrm>
                      <a:off x="0" y="0"/>
                      <a:ext cx="1503685" cy="1492250"/>
                    </a:xfrm>
                    <a:prstGeom prst="rect">
                      <a:avLst/>
                    </a:prstGeom>
                  </pic:spPr>
                </pic:pic>
              </a:graphicData>
            </a:graphic>
            <wp14:sizeRelH relativeFrom="page">
              <wp14:pctWidth>0</wp14:pctWidth>
            </wp14:sizeRelH>
            <wp14:sizeRelV relativeFrom="page">
              <wp14:pctHeight>0</wp14:pctHeight>
            </wp14:sizeRelV>
          </wp:anchor>
        </w:drawing>
      </w:r>
    </w:p>
    <w:p w14:paraId="43E7C5F6" w14:textId="41122BE8" w:rsidR="002143A7" w:rsidRPr="00D95E14" w:rsidRDefault="00665B68" w:rsidP="00665B68">
      <w:pPr>
        <w:pStyle w:val="BodyText"/>
        <w:tabs>
          <w:tab w:val="left" w:pos="4040"/>
        </w:tabs>
        <w:spacing w:before="6" w:line="276" w:lineRule="auto"/>
        <w:ind w:left="3600"/>
        <w:jc w:val="both"/>
        <w:rPr>
          <w:sz w:val="19"/>
        </w:rPr>
      </w:pPr>
      <w:r w:rsidRPr="00665B68">
        <w:rPr>
          <w:sz w:val="19"/>
        </w:rPr>
        <w:t>Hotels and other accommodations, tour operators, or destinations that are certified by FQC Global Certification Corp. that has been accredited by the GSTC® may use this logo.</w:t>
      </w:r>
    </w:p>
    <w:p w14:paraId="3DD9D4E0" w14:textId="4A973781" w:rsidR="009D6455" w:rsidRPr="002404F3" w:rsidRDefault="009D6455" w:rsidP="00E44E75">
      <w:pPr>
        <w:pStyle w:val="BodyText"/>
        <w:spacing w:before="6" w:line="276" w:lineRule="auto"/>
        <w:ind w:left="1080"/>
        <w:jc w:val="both"/>
        <w:rPr>
          <w:sz w:val="19"/>
        </w:rPr>
      </w:pPr>
    </w:p>
    <w:p w14:paraId="5ADDB2E2" w14:textId="2FB35DF1" w:rsidR="00797F65" w:rsidRDefault="00C919C5" w:rsidP="00E44E75">
      <w:pPr>
        <w:pStyle w:val="BodyText"/>
        <w:spacing w:before="6" w:line="276" w:lineRule="auto"/>
        <w:jc w:val="both"/>
        <w:rPr>
          <w:sz w:val="19"/>
        </w:rPr>
      </w:pPr>
      <w:r>
        <w:rPr>
          <w:sz w:val="19"/>
        </w:rPr>
        <w:t xml:space="preserve"> </w:t>
      </w:r>
    </w:p>
    <w:p w14:paraId="3ED394F2" w14:textId="19DDC454" w:rsidR="00797F65" w:rsidRDefault="00797F65" w:rsidP="00E44E75">
      <w:pPr>
        <w:pStyle w:val="BodyText"/>
        <w:spacing w:before="6" w:line="276" w:lineRule="auto"/>
        <w:jc w:val="both"/>
        <w:rPr>
          <w:sz w:val="19"/>
        </w:rPr>
      </w:pPr>
    </w:p>
    <w:p w14:paraId="38B2D1CE" w14:textId="77777777" w:rsidR="00797F65" w:rsidRDefault="00797F65" w:rsidP="00E44E75">
      <w:pPr>
        <w:pStyle w:val="BodyText"/>
        <w:spacing w:before="6" w:line="276" w:lineRule="auto"/>
        <w:jc w:val="both"/>
        <w:rPr>
          <w:sz w:val="19"/>
        </w:rPr>
      </w:pPr>
    </w:p>
    <w:p w14:paraId="6FACA846" w14:textId="77777777" w:rsidR="00797F65" w:rsidRDefault="00797F65" w:rsidP="00E44E75">
      <w:pPr>
        <w:pStyle w:val="BodyText"/>
        <w:spacing w:before="6" w:line="276" w:lineRule="auto"/>
        <w:jc w:val="both"/>
        <w:rPr>
          <w:sz w:val="19"/>
        </w:rPr>
      </w:pPr>
    </w:p>
    <w:p w14:paraId="6DAB2B68" w14:textId="77777777" w:rsidR="00797F65" w:rsidRDefault="00797F65" w:rsidP="00E44E75">
      <w:pPr>
        <w:pStyle w:val="BodyText"/>
        <w:spacing w:before="6" w:line="276" w:lineRule="auto"/>
        <w:jc w:val="both"/>
        <w:rPr>
          <w:sz w:val="19"/>
        </w:rPr>
      </w:pPr>
    </w:p>
    <w:p w14:paraId="3FF66ED1" w14:textId="77777777" w:rsidR="00797F65" w:rsidRDefault="00797F65" w:rsidP="00E44E75">
      <w:pPr>
        <w:pStyle w:val="BodyText"/>
        <w:spacing w:before="6" w:line="276" w:lineRule="auto"/>
        <w:jc w:val="both"/>
        <w:rPr>
          <w:sz w:val="19"/>
        </w:rPr>
      </w:pPr>
    </w:p>
    <w:p w14:paraId="41DFD2A9" w14:textId="21D5FF31" w:rsidR="00797F65" w:rsidRDefault="005C1A08" w:rsidP="00E44E75">
      <w:pPr>
        <w:pStyle w:val="BodyText"/>
        <w:spacing w:before="6" w:line="276" w:lineRule="auto"/>
        <w:jc w:val="both"/>
        <w:rPr>
          <w:sz w:val="19"/>
        </w:rPr>
      </w:pPr>
      <w:r>
        <w:rPr>
          <w:sz w:val="19"/>
        </w:rPr>
        <w:t>The</w:t>
      </w:r>
      <w:r w:rsidRPr="005C1A08">
        <w:rPr>
          <w:sz w:val="19"/>
        </w:rPr>
        <w:t xml:space="preserve"> unique code </w:t>
      </w:r>
      <w:r>
        <w:rPr>
          <w:sz w:val="19"/>
        </w:rPr>
        <w:t xml:space="preserve">existing </w:t>
      </w:r>
      <w:r w:rsidRPr="005C1A08">
        <w:rPr>
          <w:sz w:val="19"/>
        </w:rPr>
        <w:t xml:space="preserve">at the bottom, assigned based on the organization being certified, and used to track and verify that only legitimate users </w:t>
      </w:r>
      <w:r w:rsidR="00716CA1">
        <w:rPr>
          <w:sz w:val="19"/>
        </w:rPr>
        <w:t xml:space="preserve">is to </w:t>
      </w:r>
      <w:r w:rsidRPr="005C1A08">
        <w:rPr>
          <w:sz w:val="19"/>
        </w:rPr>
        <w:t>display this logo.</w:t>
      </w:r>
      <w:r w:rsidR="00617619" w:rsidRPr="00617619">
        <w:t xml:space="preserve"> </w:t>
      </w:r>
      <w:r w:rsidR="00617619" w:rsidRPr="00617619">
        <w:rPr>
          <w:sz w:val="19"/>
        </w:rPr>
        <w:t>“Certified to the GSTC Criteria” logo is used exclusively by travel providers certified by FQC Global Certification Corp.</w:t>
      </w:r>
      <w:r w:rsidR="00617619">
        <w:rPr>
          <w:sz w:val="19"/>
        </w:rPr>
        <w:t xml:space="preserve"> </w:t>
      </w:r>
      <w:proofErr w:type="gramStart"/>
      <w:r w:rsidR="00617619">
        <w:rPr>
          <w:sz w:val="19"/>
        </w:rPr>
        <w:t xml:space="preserve">and </w:t>
      </w:r>
      <w:r w:rsidR="00617619" w:rsidRPr="00617619">
        <w:rPr>
          <w:sz w:val="19"/>
        </w:rPr>
        <w:t xml:space="preserve"> </w:t>
      </w:r>
      <w:r w:rsidR="00617619">
        <w:rPr>
          <w:sz w:val="19"/>
        </w:rPr>
        <w:t>e</w:t>
      </w:r>
      <w:r w:rsidR="00617619" w:rsidRPr="00617619">
        <w:rPr>
          <w:sz w:val="19"/>
        </w:rPr>
        <w:t>ach</w:t>
      </w:r>
      <w:proofErr w:type="gramEnd"/>
      <w:r w:rsidR="00617619" w:rsidRPr="00617619">
        <w:rPr>
          <w:sz w:val="19"/>
        </w:rPr>
        <w:t xml:space="preserve"> instance of the Logo </w:t>
      </w:r>
      <w:r w:rsidR="00617619">
        <w:rPr>
          <w:sz w:val="19"/>
        </w:rPr>
        <w:t>is going to</w:t>
      </w:r>
      <w:r w:rsidR="00617619" w:rsidRPr="00617619">
        <w:rPr>
          <w:sz w:val="19"/>
        </w:rPr>
        <w:t xml:space="preserve"> contain a unique “Certified to the GSTC Criteria” identification code.</w:t>
      </w:r>
    </w:p>
    <w:p w14:paraId="47344CCC" w14:textId="53437728" w:rsidR="00797F65" w:rsidRDefault="00154438" w:rsidP="00E44E75">
      <w:pPr>
        <w:pStyle w:val="BodyText"/>
        <w:spacing w:before="6" w:line="276" w:lineRule="auto"/>
        <w:jc w:val="both"/>
        <w:rPr>
          <w:sz w:val="19"/>
        </w:rPr>
      </w:pPr>
      <w:r>
        <w:rPr>
          <w:sz w:val="19"/>
        </w:rPr>
        <w:t>T</w:t>
      </w:r>
      <w:r w:rsidRPr="00154438">
        <w:rPr>
          <w:sz w:val="19"/>
        </w:rPr>
        <w:t xml:space="preserve">he hotel / tour operator can display the GSTC Certified to the GSTC Criteria (CoC) logo to compliment the </w:t>
      </w:r>
      <w:r w:rsidRPr="00617619">
        <w:rPr>
          <w:sz w:val="19"/>
        </w:rPr>
        <w:t>FQC Global Certification Corp.</w:t>
      </w:r>
      <w:r w:rsidRPr="00154438">
        <w:rPr>
          <w:sz w:val="19"/>
        </w:rPr>
        <w:t xml:space="preserve">’s logo. The GSTC logo cannot be displayed on its own, it must be displayed together with the </w:t>
      </w:r>
      <w:r w:rsidRPr="00617619">
        <w:rPr>
          <w:sz w:val="19"/>
        </w:rPr>
        <w:t>FQC Global Certification Corp.</w:t>
      </w:r>
    </w:p>
    <w:p w14:paraId="2391CC20" w14:textId="77777777" w:rsidR="00797F65" w:rsidRDefault="00797F65" w:rsidP="00E44E75">
      <w:pPr>
        <w:pStyle w:val="BodyText"/>
        <w:spacing w:before="6" w:line="276" w:lineRule="auto"/>
        <w:jc w:val="both"/>
        <w:rPr>
          <w:sz w:val="19"/>
        </w:rPr>
      </w:pPr>
    </w:p>
    <w:p w14:paraId="2F0FA960" w14:textId="196E7D25" w:rsidR="008769AD" w:rsidRPr="008769AD" w:rsidRDefault="008769AD" w:rsidP="00DA7962">
      <w:pPr>
        <w:pStyle w:val="ListParagraph"/>
        <w:numPr>
          <w:ilvl w:val="0"/>
          <w:numId w:val="9"/>
        </w:numPr>
        <w:spacing w:line="276" w:lineRule="auto"/>
        <w:rPr>
          <w:sz w:val="19"/>
          <w:szCs w:val="20"/>
        </w:rPr>
      </w:pPr>
      <w:r>
        <w:rPr>
          <w:sz w:val="19"/>
          <w:szCs w:val="20"/>
        </w:rPr>
        <w:t>“</w:t>
      </w:r>
      <w:r w:rsidRPr="008769AD">
        <w:rPr>
          <w:sz w:val="19"/>
          <w:szCs w:val="20"/>
        </w:rPr>
        <w:t>The Certified to the GSTC Criteria Logo</w:t>
      </w:r>
      <w:r>
        <w:rPr>
          <w:sz w:val="19"/>
          <w:szCs w:val="20"/>
        </w:rPr>
        <w:t>”</w:t>
      </w:r>
      <w:r w:rsidRPr="008769AD">
        <w:rPr>
          <w:sz w:val="19"/>
          <w:szCs w:val="20"/>
        </w:rPr>
        <w:t xml:space="preserve"> may only be used whilst the tourism hotel, tour operator or destination remains certified by GSTC Accredited or GSTC Approved certification program.</w:t>
      </w:r>
    </w:p>
    <w:p w14:paraId="5D5E546F" w14:textId="046DCFED" w:rsidR="000F7E7A" w:rsidRPr="000F7E7A" w:rsidRDefault="000F7E7A" w:rsidP="00DA7962">
      <w:pPr>
        <w:pStyle w:val="ListParagraph"/>
        <w:numPr>
          <w:ilvl w:val="0"/>
          <w:numId w:val="9"/>
        </w:numPr>
        <w:spacing w:line="276" w:lineRule="auto"/>
        <w:rPr>
          <w:sz w:val="19"/>
          <w:szCs w:val="20"/>
        </w:rPr>
      </w:pPr>
      <w:proofErr w:type="gramStart"/>
      <w:r w:rsidRPr="000F7E7A">
        <w:rPr>
          <w:sz w:val="19"/>
          <w:szCs w:val="20"/>
        </w:rPr>
        <w:t>In the event that</w:t>
      </w:r>
      <w:proofErr w:type="gramEnd"/>
      <w:r w:rsidRPr="000F7E7A">
        <w:rPr>
          <w:sz w:val="19"/>
          <w:szCs w:val="20"/>
        </w:rPr>
        <w:t xml:space="preserve"> the GSTC Accredited certification body </w:t>
      </w:r>
      <w:r>
        <w:rPr>
          <w:sz w:val="19"/>
          <w:szCs w:val="20"/>
        </w:rPr>
        <w:t>(</w:t>
      </w:r>
      <w:r w:rsidRPr="00617619">
        <w:rPr>
          <w:sz w:val="19"/>
        </w:rPr>
        <w:t>FQC Global Certification Corp</w:t>
      </w:r>
      <w:r>
        <w:rPr>
          <w:sz w:val="19"/>
          <w:szCs w:val="20"/>
        </w:rPr>
        <w:t xml:space="preserve">.) </w:t>
      </w:r>
      <w:r w:rsidRPr="000F7E7A">
        <w:rPr>
          <w:sz w:val="19"/>
          <w:szCs w:val="20"/>
        </w:rPr>
        <w:t>removes, ceases, suspends, fails to renew or removes certification, the hotel, tour operator or destination must immediately cease use of the Certified to the GSTC Criteria Logo.</w:t>
      </w:r>
    </w:p>
    <w:p w14:paraId="29A04D1F" w14:textId="2C87ECB1" w:rsidR="00417DB2" w:rsidRPr="00417DB2" w:rsidRDefault="00417DB2" w:rsidP="00DA7962">
      <w:pPr>
        <w:pStyle w:val="ListParagraph"/>
        <w:numPr>
          <w:ilvl w:val="0"/>
          <w:numId w:val="9"/>
        </w:numPr>
        <w:spacing w:line="276" w:lineRule="auto"/>
        <w:rPr>
          <w:sz w:val="19"/>
          <w:szCs w:val="20"/>
        </w:rPr>
      </w:pPr>
      <w:proofErr w:type="gramStart"/>
      <w:r w:rsidRPr="00417DB2">
        <w:rPr>
          <w:sz w:val="19"/>
          <w:szCs w:val="20"/>
        </w:rPr>
        <w:t>In the event that</w:t>
      </w:r>
      <w:proofErr w:type="gramEnd"/>
      <w:r w:rsidRPr="00417DB2">
        <w:rPr>
          <w:sz w:val="19"/>
          <w:szCs w:val="20"/>
        </w:rPr>
        <w:t xml:space="preserve"> the GSTC Accredited certification body</w:t>
      </w:r>
      <w:r>
        <w:rPr>
          <w:sz w:val="19"/>
          <w:szCs w:val="20"/>
        </w:rPr>
        <w:t xml:space="preserve"> (</w:t>
      </w:r>
      <w:r w:rsidRPr="00617619">
        <w:rPr>
          <w:sz w:val="19"/>
        </w:rPr>
        <w:t>FQC Global Certification Corp</w:t>
      </w:r>
      <w:r>
        <w:rPr>
          <w:sz w:val="19"/>
          <w:szCs w:val="20"/>
        </w:rPr>
        <w:t>.)</w:t>
      </w:r>
      <w:r w:rsidRPr="00417DB2">
        <w:rPr>
          <w:sz w:val="19"/>
          <w:szCs w:val="20"/>
        </w:rPr>
        <w:t xml:space="preserve"> is no longer GSTC Accredited, the hotel, tour operator or destination must immediately cease use of the Certified to the GSTC Criteria Logo.</w:t>
      </w:r>
    </w:p>
    <w:p w14:paraId="632FED9E" w14:textId="09F7BA83" w:rsidR="00A71B7B" w:rsidRPr="00A71B7B" w:rsidRDefault="00A71B7B" w:rsidP="00DA7962">
      <w:pPr>
        <w:pStyle w:val="BodyText"/>
        <w:numPr>
          <w:ilvl w:val="0"/>
          <w:numId w:val="9"/>
        </w:numPr>
        <w:spacing w:before="6" w:line="276" w:lineRule="auto"/>
        <w:jc w:val="both"/>
        <w:rPr>
          <w:sz w:val="19"/>
        </w:rPr>
      </w:pPr>
      <w:r w:rsidRPr="00A71B7B">
        <w:rPr>
          <w:sz w:val="19"/>
        </w:rPr>
        <w:t>The Certified to the GSTC Criteria Logo may only be used to promote the certified status of the actual hotel, tour operator or destination that is certified by a GSTC Accredited certification body</w:t>
      </w:r>
      <w:r w:rsidR="00B5791E">
        <w:rPr>
          <w:sz w:val="19"/>
        </w:rPr>
        <w:t xml:space="preserve"> (</w:t>
      </w:r>
      <w:r w:rsidR="00B5791E" w:rsidRPr="00617619">
        <w:rPr>
          <w:sz w:val="19"/>
        </w:rPr>
        <w:t>FQC Global Certification Corp</w:t>
      </w:r>
      <w:r w:rsidR="00B5791E">
        <w:rPr>
          <w:sz w:val="19"/>
        </w:rPr>
        <w:t>.)</w:t>
      </w:r>
      <w:r w:rsidRPr="00A71B7B">
        <w:rPr>
          <w:sz w:val="19"/>
        </w:rPr>
        <w:t>.</w:t>
      </w:r>
    </w:p>
    <w:p w14:paraId="40BBA6FB" w14:textId="3161103A" w:rsidR="00A71B7B" w:rsidRPr="00B5791E" w:rsidRDefault="00A71B7B" w:rsidP="00DA7962">
      <w:pPr>
        <w:pStyle w:val="BodyText"/>
        <w:numPr>
          <w:ilvl w:val="0"/>
          <w:numId w:val="9"/>
        </w:numPr>
        <w:spacing w:before="6" w:line="276" w:lineRule="auto"/>
        <w:jc w:val="both"/>
        <w:rPr>
          <w:sz w:val="19"/>
        </w:rPr>
      </w:pPr>
      <w:r w:rsidRPr="00A71B7B">
        <w:rPr>
          <w:sz w:val="19"/>
        </w:rPr>
        <w:t>The Certified to the GSTC Criteria Logo may only be used on printed, electronic and broadcast media where is clearly pertains to the status of the actual hotel, tour operator or destination that is certified by a GSTC Accredited certification bod</w:t>
      </w:r>
      <w:r w:rsidR="00B5791E">
        <w:rPr>
          <w:sz w:val="19"/>
        </w:rPr>
        <w:t>y</w:t>
      </w:r>
      <w:r w:rsidR="00B5791E" w:rsidRPr="00B5791E">
        <w:rPr>
          <w:sz w:val="19"/>
        </w:rPr>
        <w:t xml:space="preserve"> (FQC Global Certification Corp.)</w:t>
      </w:r>
      <w:r w:rsidRPr="00B5791E">
        <w:rPr>
          <w:sz w:val="19"/>
        </w:rPr>
        <w:t>.</w:t>
      </w:r>
    </w:p>
    <w:p w14:paraId="723D61A9" w14:textId="1C3780B9" w:rsidR="00BB59C6" w:rsidRPr="005B4D7C" w:rsidRDefault="00A71B7B" w:rsidP="00BB59C6">
      <w:pPr>
        <w:pStyle w:val="BodyText"/>
        <w:numPr>
          <w:ilvl w:val="0"/>
          <w:numId w:val="9"/>
        </w:numPr>
        <w:spacing w:before="6" w:line="276" w:lineRule="auto"/>
        <w:jc w:val="both"/>
        <w:rPr>
          <w:sz w:val="19"/>
        </w:rPr>
      </w:pPr>
      <w:r w:rsidRPr="00A71B7B">
        <w:rPr>
          <w:sz w:val="19"/>
        </w:rPr>
        <w:t>The Certified to the GSTC Criteria Logo may NOT be used where it may infer certification of other bodies or tourism products (e.g. use by a hotel group for all of group promotion where all hotels and not certified by a GSTC Accredited certification body</w:t>
      </w:r>
      <w:r w:rsidR="0078697B">
        <w:rPr>
          <w:sz w:val="19"/>
        </w:rPr>
        <w:t xml:space="preserve"> (</w:t>
      </w:r>
      <w:r w:rsidR="0078697B" w:rsidRPr="00617619">
        <w:rPr>
          <w:sz w:val="19"/>
        </w:rPr>
        <w:t>FQC Global Certification Corp</w:t>
      </w:r>
      <w:r w:rsidR="0078697B">
        <w:rPr>
          <w:sz w:val="19"/>
        </w:rPr>
        <w:t>.)</w:t>
      </w:r>
      <w:r w:rsidRPr="00A71B7B">
        <w:rPr>
          <w:sz w:val="19"/>
        </w:rPr>
        <w:t>).</w:t>
      </w:r>
    </w:p>
    <w:p w14:paraId="31B69FEE" w14:textId="77777777" w:rsidR="00A71B7B" w:rsidRPr="00A71B7B" w:rsidRDefault="00A71B7B" w:rsidP="00DA7962">
      <w:pPr>
        <w:pStyle w:val="BodyText"/>
        <w:numPr>
          <w:ilvl w:val="0"/>
          <w:numId w:val="9"/>
        </w:numPr>
        <w:spacing w:before="6" w:line="276" w:lineRule="auto"/>
        <w:jc w:val="both"/>
        <w:rPr>
          <w:sz w:val="19"/>
        </w:rPr>
      </w:pPr>
      <w:r w:rsidRPr="00A71B7B">
        <w:rPr>
          <w:sz w:val="19"/>
        </w:rPr>
        <w:t>The Certified to the GSTC Criteria Logo may only be used where it has a contrasting background and is of a size with the text component being readable by a person of average eyesight.</w:t>
      </w:r>
    </w:p>
    <w:p w14:paraId="4622371E" w14:textId="77777777" w:rsidR="00A71B7B" w:rsidRPr="00A71B7B" w:rsidRDefault="00A71B7B" w:rsidP="00DA7962">
      <w:pPr>
        <w:pStyle w:val="BodyText"/>
        <w:numPr>
          <w:ilvl w:val="0"/>
          <w:numId w:val="9"/>
        </w:numPr>
        <w:spacing w:before="6" w:line="276" w:lineRule="auto"/>
        <w:jc w:val="both"/>
        <w:rPr>
          <w:sz w:val="19"/>
        </w:rPr>
      </w:pPr>
      <w:r w:rsidRPr="00A71B7B">
        <w:rPr>
          <w:sz w:val="19"/>
        </w:rPr>
        <w:t>The Certified to the GSTC Criteria Logo may only be used where it is complete with all elements of the Logo, including the date.</w:t>
      </w:r>
    </w:p>
    <w:p w14:paraId="29A94295" w14:textId="77777777" w:rsidR="00A71B7B" w:rsidRPr="00A71B7B" w:rsidRDefault="00A71B7B" w:rsidP="00DA7962">
      <w:pPr>
        <w:pStyle w:val="BodyText"/>
        <w:numPr>
          <w:ilvl w:val="0"/>
          <w:numId w:val="9"/>
        </w:numPr>
        <w:spacing w:before="6" w:line="276" w:lineRule="auto"/>
        <w:jc w:val="both"/>
        <w:rPr>
          <w:sz w:val="19"/>
        </w:rPr>
      </w:pPr>
      <w:r w:rsidRPr="00A71B7B">
        <w:rPr>
          <w:sz w:val="19"/>
        </w:rPr>
        <w:t xml:space="preserve">The Certified to the GSTC Criteria Logo may only be used during the </w:t>
      </w:r>
      <w:proofErr w:type="gramStart"/>
      <w:r w:rsidRPr="00A71B7B">
        <w:rPr>
          <w:sz w:val="19"/>
        </w:rPr>
        <w:t>period of time</w:t>
      </w:r>
      <w:proofErr w:type="gramEnd"/>
      <w:r w:rsidRPr="00A71B7B">
        <w:rPr>
          <w:sz w:val="19"/>
        </w:rPr>
        <w:t xml:space="preserve"> that the certificate holder maintains its certification status.</w:t>
      </w:r>
    </w:p>
    <w:p w14:paraId="5D6C08F2" w14:textId="62FF5A80" w:rsidR="00A71B7B" w:rsidRPr="00A71B7B" w:rsidRDefault="00A71B7B" w:rsidP="00DA7962">
      <w:pPr>
        <w:pStyle w:val="BodyText"/>
        <w:numPr>
          <w:ilvl w:val="0"/>
          <w:numId w:val="9"/>
        </w:numPr>
        <w:spacing w:before="6" w:line="276" w:lineRule="auto"/>
        <w:jc w:val="both"/>
        <w:rPr>
          <w:sz w:val="19"/>
        </w:rPr>
      </w:pPr>
      <w:r w:rsidRPr="00A71B7B">
        <w:rPr>
          <w:sz w:val="19"/>
        </w:rPr>
        <w:t xml:space="preserve">The Certified to the GSTC Criteria Logo must be used as a supplement to the </w:t>
      </w:r>
      <w:r w:rsidR="0078697B">
        <w:rPr>
          <w:sz w:val="19"/>
        </w:rPr>
        <w:t>(</w:t>
      </w:r>
      <w:r w:rsidR="0078697B" w:rsidRPr="00617619">
        <w:rPr>
          <w:sz w:val="19"/>
        </w:rPr>
        <w:t>FQC Global Certification Corp</w:t>
      </w:r>
      <w:r w:rsidR="0078697B">
        <w:rPr>
          <w:sz w:val="19"/>
        </w:rPr>
        <w:t>.)</w:t>
      </w:r>
      <w:r w:rsidRPr="00A71B7B">
        <w:rPr>
          <w:sz w:val="19"/>
        </w:rPr>
        <w:t xml:space="preserve">’s logo, appearing alongside the </w:t>
      </w:r>
      <w:r w:rsidR="0078697B">
        <w:rPr>
          <w:sz w:val="19"/>
        </w:rPr>
        <w:t>(</w:t>
      </w:r>
      <w:r w:rsidR="0078697B" w:rsidRPr="00617619">
        <w:rPr>
          <w:sz w:val="19"/>
        </w:rPr>
        <w:t>FQC Global Certification Corp</w:t>
      </w:r>
      <w:r w:rsidR="0078697B">
        <w:rPr>
          <w:sz w:val="19"/>
        </w:rPr>
        <w:t>.)</w:t>
      </w:r>
      <w:r w:rsidRPr="00A71B7B">
        <w:rPr>
          <w:sz w:val="19"/>
        </w:rPr>
        <w:t xml:space="preserve"> logo, and not on its own.</w:t>
      </w:r>
    </w:p>
    <w:p w14:paraId="14A01C4F" w14:textId="77777777" w:rsidR="00A71B7B" w:rsidRPr="00A71B7B" w:rsidRDefault="00A71B7B" w:rsidP="00DA7962">
      <w:pPr>
        <w:pStyle w:val="BodyText"/>
        <w:numPr>
          <w:ilvl w:val="0"/>
          <w:numId w:val="9"/>
        </w:numPr>
        <w:spacing w:before="6" w:line="276" w:lineRule="auto"/>
        <w:jc w:val="both"/>
        <w:rPr>
          <w:sz w:val="19"/>
        </w:rPr>
      </w:pPr>
      <w:r w:rsidRPr="00A71B7B">
        <w:rPr>
          <w:sz w:val="19"/>
        </w:rPr>
        <w:t>The Certified to the GSTC Criteria Logo may only be used on signage, name plates etc. where the full logo, including the date is included.</w:t>
      </w:r>
    </w:p>
    <w:p w14:paraId="02CA3BFF" w14:textId="1D001094" w:rsidR="008769AD" w:rsidRDefault="008E39CF" w:rsidP="00DA7962">
      <w:pPr>
        <w:pStyle w:val="BodyText"/>
        <w:numPr>
          <w:ilvl w:val="0"/>
          <w:numId w:val="9"/>
        </w:numPr>
        <w:spacing w:before="6" w:line="276" w:lineRule="auto"/>
        <w:jc w:val="both"/>
        <w:rPr>
          <w:sz w:val="19"/>
        </w:rPr>
      </w:pPr>
      <w:r w:rsidRPr="008E39CF">
        <w:rPr>
          <w:sz w:val="19"/>
        </w:rPr>
        <w:t>The Certified to the GSTC Criteria Logo may only be issued with the "Certified to the GSTC Criteria Logo Terms of Use". Suitable graphical and digital representations may be distributed only when accompanied by the "Certified to the GSTC Criteria Logo Terms of Use".</w:t>
      </w:r>
    </w:p>
    <w:p w14:paraId="094179FE" w14:textId="084AE655" w:rsidR="00BB59C6" w:rsidRDefault="00BB59C6" w:rsidP="00DA7962">
      <w:pPr>
        <w:pStyle w:val="BodyText"/>
        <w:numPr>
          <w:ilvl w:val="0"/>
          <w:numId w:val="9"/>
        </w:numPr>
        <w:spacing w:before="6" w:line="276" w:lineRule="auto"/>
        <w:jc w:val="both"/>
        <w:rPr>
          <w:sz w:val="19"/>
        </w:rPr>
      </w:pPr>
      <w:r w:rsidRPr="00BB59C6">
        <w:rPr>
          <w:sz w:val="19"/>
        </w:rPr>
        <w:t>The Certified to the GSTC Criteria Logo may only be issued where it is complete with all elements of the Logo.</w:t>
      </w:r>
    </w:p>
    <w:p w14:paraId="14BD2A7A" w14:textId="68B679E2" w:rsidR="001E4BA7" w:rsidRDefault="001E4BA7" w:rsidP="00DA7962">
      <w:pPr>
        <w:pStyle w:val="BodyText"/>
        <w:numPr>
          <w:ilvl w:val="0"/>
          <w:numId w:val="9"/>
        </w:numPr>
        <w:spacing w:before="6" w:line="276" w:lineRule="auto"/>
        <w:jc w:val="both"/>
        <w:rPr>
          <w:sz w:val="19"/>
        </w:rPr>
      </w:pPr>
      <w:r w:rsidRPr="001E4BA7">
        <w:rPr>
          <w:sz w:val="19"/>
        </w:rPr>
        <w:t>The Certified to the GSTC Criteria Logo may only be used while the certification program remains GSTC</w:t>
      </w:r>
      <w:r w:rsidRPr="001E4BA7">
        <w:rPr>
          <w:rFonts w:ascii="Cambria Math" w:hAnsi="Cambria Math" w:cs="Cambria Math"/>
          <w:sz w:val="19"/>
        </w:rPr>
        <w:t>‐</w:t>
      </w:r>
      <w:r w:rsidRPr="001E4BA7">
        <w:rPr>
          <w:sz w:val="19"/>
        </w:rPr>
        <w:t>Accredited.</w:t>
      </w:r>
    </w:p>
    <w:p w14:paraId="4FFEB33C" w14:textId="77777777" w:rsidR="00797F65" w:rsidRDefault="00797F65" w:rsidP="00DA7962">
      <w:pPr>
        <w:pStyle w:val="BodyText"/>
        <w:spacing w:before="6" w:line="276" w:lineRule="auto"/>
        <w:jc w:val="both"/>
        <w:rPr>
          <w:sz w:val="19"/>
        </w:rPr>
      </w:pPr>
    </w:p>
    <w:p w14:paraId="17E050B7" w14:textId="7731715D" w:rsidR="00797F65" w:rsidRPr="00AC2193" w:rsidRDefault="00AC2193" w:rsidP="00AC2193">
      <w:pPr>
        <w:pStyle w:val="BodyText"/>
        <w:spacing w:before="6" w:line="276" w:lineRule="auto"/>
        <w:ind w:left="360"/>
        <w:jc w:val="both"/>
        <w:rPr>
          <w:b/>
          <w:bCs/>
          <w:sz w:val="19"/>
        </w:rPr>
      </w:pPr>
      <w:r w:rsidRPr="00EF0CBD">
        <w:rPr>
          <w:b/>
          <w:bCs/>
          <w:sz w:val="19"/>
          <w:highlight w:val="yellow"/>
        </w:rPr>
        <w:t xml:space="preserve">C.1 </w:t>
      </w:r>
      <w:r w:rsidR="00EF0CBD" w:rsidRPr="00EF0CBD">
        <w:rPr>
          <w:b/>
          <w:bCs/>
          <w:sz w:val="19"/>
          <w:highlight w:val="yellow"/>
        </w:rPr>
        <w:t>Joint Advertisement</w:t>
      </w:r>
      <w:r w:rsidR="00EF0CBD">
        <w:rPr>
          <w:b/>
          <w:bCs/>
          <w:sz w:val="19"/>
        </w:rPr>
        <w:t xml:space="preserve"> </w:t>
      </w:r>
    </w:p>
    <w:p w14:paraId="321B63CB" w14:textId="77777777" w:rsidR="00A548EA" w:rsidRPr="00275BEA" w:rsidRDefault="00EF0CBD" w:rsidP="00E44E75">
      <w:pPr>
        <w:pStyle w:val="BodyText"/>
        <w:spacing w:before="6" w:line="276" w:lineRule="auto"/>
        <w:jc w:val="both"/>
        <w:rPr>
          <w:sz w:val="19"/>
          <w:highlight w:val="yellow"/>
        </w:rPr>
      </w:pPr>
      <w:r>
        <w:rPr>
          <w:sz w:val="19"/>
        </w:rPr>
        <w:tab/>
      </w:r>
      <w:r w:rsidR="00F70C59" w:rsidRPr="00275BEA">
        <w:rPr>
          <w:sz w:val="19"/>
          <w:highlight w:val="yellow"/>
        </w:rPr>
        <w:t>Clients</w:t>
      </w:r>
      <w:r w:rsidR="00A548EA" w:rsidRPr="00275BEA">
        <w:rPr>
          <w:sz w:val="19"/>
          <w:highlight w:val="yellow"/>
        </w:rPr>
        <w:t>,</w:t>
      </w:r>
      <w:r w:rsidR="00F70C59" w:rsidRPr="00275BEA">
        <w:rPr>
          <w:sz w:val="19"/>
          <w:highlight w:val="yellow"/>
        </w:rPr>
        <w:t xml:space="preserve"> </w:t>
      </w:r>
      <w:r w:rsidR="00B93B1A" w:rsidRPr="00275BEA">
        <w:rPr>
          <w:sz w:val="19"/>
          <w:highlight w:val="yellow"/>
        </w:rPr>
        <w:t xml:space="preserve">who </w:t>
      </w:r>
      <w:r w:rsidR="00856F23" w:rsidRPr="00275BEA">
        <w:rPr>
          <w:sz w:val="19"/>
          <w:highlight w:val="yellow"/>
        </w:rPr>
        <w:t xml:space="preserve">prefer joint advertising </w:t>
      </w:r>
      <w:r w:rsidR="000F7638" w:rsidRPr="00275BEA">
        <w:rPr>
          <w:sz w:val="19"/>
          <w:highlight w:val="yellow"/>
        </w:rPr>
        <w:t>other tourism services that have not been certified by reference standard of GSTC,</w:t>
      </w:r>
      <w:r w:rsidR="00A548EA" w:rsidRPr="00275BEA">
        <w:rPr>
          <w:sz w:val="19"/>
          <w:highlight w:val="yellow"/>
        </w:rPr>
        <w:t xml:space="preserve"> are  </w:t>
      </w:r>
    </w:p>
    <w:p w14:paraId="325813AF" w14:textId="4B6ECB07" w:rsidR="00AC2193" w:rsidRPr="00275BEA" w:rsidRDefault="00A548EA" w:rsidP="00A548EA">
      <w:pPr>
        <w:pStyle w:val="BodyText"/>
        <w:spacing w:before="6" w:line="276" w:lineRule="auto"/>
        <w:ind w:firstLine="720"/>
        <w:jc w:val="both"/>
        <w:rPr>
          <w:sz w:val="19"/>
          <w:highlight w:val="yellow"/>
        </w:rPr>
      </w:pPr>
      <w:r w:rsidRPr="00275BEA">
        <w:rPr>
          <w:sz w:val="19"/>
          <w:highlight w:val="yellow"/>
        </w:rPr>
        <w:t xml:space="preserve">requested to indicate </w:t>
      </w:r>
      <w:r w:rsidR="00E26F70" w:rsidRPr="00275BEA">
        <w:rPr>
          <w:sz w:val="19"/>
          <w:highlight w:val="yellow"/>
        </w:rPr>
        <w:t xml:space="preserve">the </w:t>
      </w:r>
      <w:r w:rsidR="009E1C55" w:rsidRPr="00275BEA">
        <w:rPr>
          <w:sz w:val="19"/>
          <w:highlight w:val="yellow"/>
        </w:rPr>
        <w:t>joint advertisement status of their organization at</w:t>
      </w:r>
      <w:r w:rsidR="00F761F8" w:rsidRPr="00275BEA">
        <w:rPr>
          <w:sz w:val="19"/>
          <w:highlight w:val="yellow"/>
        </w:rPr>
        <w:t xml:space="preserve"> application stage by completing:</w:t>
      </w:r>
    </w:p>
    <w:p w14:paraId="578DA5B1" w14:textId="2F011B5E" w:rsidR="009E1C55" w:rsidRPr="00275BEA" w:rsidRDefault="0045112A" w:rsidP="009E1C55">
      <w:pPr>
        <w:pStyle w:val="BodyText"/>
        <w:numPr>
          <w:ilvl w:val="0"/>
          <w:numId w:val="10"/>
        </w:numPr>
        <w:spacing w:before="6" w:line="276" w:lineRule="auto"/>
        <w:jc w:val="both"/>
        <w:rPr>
          <w:sz w:val="19"/>
          <w:highlight w:val="yellow"/>
        </w:rPr>
      </w:pPr>
      <w:r w:rsidRPr="00275BEA">
        <w:rPr>
          <w:sz w:val="19"/>
          <w:highlight w:val="yellow"/>
        </w:rPr>
        <w:t>FQF.238 Sustainable Tourism Certification Application Form GSTC</w:t>
      </w:r>
    </w:p>
    <w:p w14:paraId="51488153" w14:textId="091CB4FE" w:rsidR="0045112A" w:rsidRPr="00275BEA" w:rsidRDefault="0045112A" w:rsidP="009E1C55">
      <w:pPr>
        <w:pStyle w:val="BodyText"/>
        <w:numPr>
          <w:ilvl w:val="0"/>
          <w:numId w:val="10"/>
        </w:numPr>
        <w:spacing w:before="6" w:line="276" w:lineRule="auto"/>
        <w:jc w:val="both"/>
        <w:rPr>
          <w:sz w:val="19"/>
          <w:highlight w:val="yellow"/>
        </w:rPr>
      </w:pPr>
      <w:r w:rsidRPr="00275BEA">
        <w:rPr>
          <w:sz w:val="19"/>
          <w:highlight w:val="yellow"/>
        </w:rPr>
        <w:t>FQF.247 Sustainable Tourism Risk Assessment Form</w:t>
      </w:r>
    </w:p>
    <w:p w14:paraId="7D7B4BFD" w14:textId="77777777" w:rsidR="00F761F8" w:rsidRPr="00275BEA" w:rsidRDefault="00F761F8" w:rsidP="0045112A">
      <w:pPr>
        <w:pStyle w:val="BodyText"/>
        <w:spacing w:before="6" w:line="276" w:lineRule="auto"/>
        <w:ind w:left="720"/>
        <w:jc w:val="both"/>
        <w:rPr>
          <w:sz w:val="19"/>
          <w:highlight w:val="yellow"/>
        </w:rPr>
      </w:pPr>
    </w:p>
    <w:p w14:paraId="7EDE6B38" w14:textId="50E77897" w:rsidR="00AC2193" w:rsidRPr="00275BEA" w:rsidRDefault="0045112A" w:rsidP="0045112A">
      <w:pPr>
        <w:pStyle w:val="BodyText"/>
        <w:spacing w:before="6" w:line="276" w:lineRule="auto"/>
        <w:ind w:left="720"/>
        <w:jc w:val="both"/>
        <w:rPr>
          <w:sz w:val="19"/>
          <w:highlight w:val="yellow"/>
        </w:rPr>
      </w:pPr>
      <w:r w:rsidRPr="00275BEA">
        <w:rPr>
          <w:sz w:val="19"/>
          <w:highlight w:val="yellow"/>
        </w:rPr>
        <w:t xml:space="preserve">Along with the </w:t>
      </w:r>
      <w:r w:rsidR="00CB0098" w:rsidRPr="00275BEA">
        <w:rPr>
          <w:sz w:val="19"/>
          <w:highlight w:val="yellow"/>
        </w:rPr>
        <w:t>explanation for managing the</w:t>
      </w:r>
      <w:r w:rsidR="00C60450" w:rsidRPr="00275BEA">
        <w:rPr>
          <w:sz w:val="19"/>
          <w:highlight w:val="yellow"/>
        </w:rPr>
        <w:t xml:space="preserve"> joint advertisement</w:t>
      </w:r>
      <w:r w:rsidR="00CB0098" w:rsidRPr="00275BEA">
        <w:rPr>
          <w:sz w:val="19"/>
          <w:highlight w:val="yellow"/>
        </w:rPr>
        <w:t xml:space="preserve"> situation with more than one to</w:t>
      </w:r>
      <w:r w:rsidR="00C60450" w:rsidRPr="00275BEA">
        <w:rPr>
          <w:sz w:val="19"/>
          <w:highlight w:val="yellow"/>
        </w:rPr>
        <w:t>urism services.</w:t>
      </w:r>
      <w:r w:rsidR="008C310B" w:rsidRPr="00275BEA">
        <w:rPr>
          <w:sz w:val="19"/>
          <w:highlight w:val="yellow"/>
        </w:rPr>
        <w:t xml:space="preserve"> During the</w:t>
      </w:r>
      <w:r w:rsidR="002A3EDE" w:rsidRPr="00275BEA">
        <w:rPr>
          <w:sz w:val="19"/>
          <w:highlight w:val="yellow"/>
        </w:rPr>
        <w:t xml:space="preserve"> audit </w:t>
      </w:r>
      <w:r w:rsidR="00B13CC7" w:rsidRPr="00275BEA">
        <w:rPr>
          <w:sz w:val="19"/>
          <w:highlight w:val="yellow"/>
        </w:rPr>
        <w:t>that</w:t>
      </w:r>
      <w:r w:rsidR="008F4B92" w:rsidRPr="00275BEA">
        <w:rPr>
          <w:sz w:val="19"/>
          <w:highlight w:val="yellow"/>
        </w:rPr>
        <w:t xml:space="preserve"> would be realized for purposes of </w:t>
      </w:r>
      <w:r w:rsidR="004A6FD3" w:rsidRPr="00275BEA">
        <w:rPr>
          <w:sz w:val="19"/>
          <w:highlight w:val="yellow"/>
        </w:rPr>
        <w:t xml:space="preserve">identification of compliance of client with GSTC requirements, if </w:t>
      </w:r>
      <w:r w:rsidR="006F63E0" w:rsidRPr="00275BEA">
        <w:rPr>
          <w:sz w:val="19"/>
          <w:highlight w:val="yellow"/>
        </w:rPr>
        <w:t xml:space="preserve">GSTC auditor confirms that </w:t>
      </w:r>
      <w:r w:rsidR="008C2C9C" w:rsidRPr="00275BEA">
        <w:rPr>
          <w:sz w:val="19"/>
          <w:highlight w:val="yellow"/>
        </w:rPr>
        <w:t xml:space="preserve">joint advertisement activities </w:t>
      </w:r>
      <w:r w:rsidR="00494D42" w:rsidRPr="00275BEA">
        <w:rPr>
          <w:sz w:val="19"/>
          <w:highlight w:val="yellow"/>
        </w:rPr>
        <w:t xml:space="preserve">of </w:t>
      </w:r>
      <w:r w:rsidR="006F63E0" w:rsidRPr="00275BEA">
        <w:rPr>
          <w:sz w:val="19"/>
          <w:highlight w:val="yellow"/>
        </w:rPr>
        <w:t xml:space="preserve">client’s system is effective in terms of distinguishing </w:t>
      </w:r>
      <w:r w:rsidR="00494D42" w:rsidRPr="00275BEA">
        <w:rPr>
          <w:sz w:val="19"/>
          <w:highlight w:val="yellow"/>
        </w:rPr>
        <w:t xml:space="preserve">tourism </w:t>
      </w:r>
      <w:r w:rsidR="00827D59" w:rsidRPr="00275BEA">
        <w:rPr>
          <w:sz w:val="19"/>
          <w:highlight w:val="yellow"/>
        </w:rPr>
        <w:t>services</w:t>
      </w:r>
      <w:r w:rsidR="00494D42" w:rsidRPr="00275BEA">
        <w:rPr>
          <w:sz w:val="19"/>
          <w:highlight w:val="yellow"/>
        </w:rPr>
        <w:t xml:space="preserve"> which are not cert</w:t>
      </w:r>
      <w:r w:rsidR="00211483" w:rsidRPr="00275BEA">
        <w:rPr>
          <w:sz w:val="19"/>
          <w:highlight w:val="yellow"/>
        </w:rPr>
        <w:t xml:space="preserve">ified by reference standard </w:t>
      </w:r>
      <w:r w:rsidR="00EB041E" w:rsidRPr="00275BEA">
        <w:rPr>
          <w:sz w:val="19"/>
          <w:highlight w:val="yellow"/>
        </w:rPr>
        <w:t xml:space="preserve">of GSTC </w:t>
      </w:r>
      <w:r w:rsidR="00EB041E" w:rsidRPr="00275BEA">
        <w:rPr>
          <w:b/>
          <w:bCs/>
          <w:sz w:val="19"/>
          <w:highlight w:val="yellow"/>
        </w:rPr>
        <w:t xml:space="preserve">then the client </w:t>
      </w:r>
      <w:r w:rsidR="004622A2" w:rsidRPr="00275BEA">
        <w:rPr>
          <w:b/>
          <w:bCs/>
          <w:sz w:val="19"/>
          <w:highlight w:val="yellow"/>
        </w:rPr>
        <w:t>is able to use</w:t>
      </w:r>
      <w:r w:rsidR="004622A2" w:rsidRPr="00275BEA">
        <w:rPr>
          <w:sz w:val="19"/>
          <w:highlight w:val="yellow"/>
        </w:rPr>
        <w:t xml:space="preserve"> </w:t>
      </w:r>
      <w:r w:rsidR="00783121" w:rsidRPr="00275BEA">
        <w:rPr>
          <w:sz w:val="19"/>
          <w:highlight w:val="yellow"/>
        </w:rPr>
        <w:t xml:space="preserve">“The Certified to the GSTC Criteria Logo” </w:t>
      </w:r>
      <w:r w:rsidR="00783121" w:rsidRPr="00275BEA">
        <w:rPr>
          <w:b/>
          <w:bCs/>
          <w:sz w:val="19"/>
          <w:highlight w:val="yellow"/>
        </w:rPr>
        <w:t>by not implying</w:t>
      </w:r>
      <w:r w:rsidR="00783121" w:rsidRPr="00275BEA">
        <w:rPr>
          <w:sz w:val="19"/>
          <w:highlight w:val="yellow"/>
        </w:rPr>
        <w:t xml:space="preserve"> that the product, process or service belonging to other tourism service </w:t>
      </w:r>
      <w:r w:rsidR="00BE07E5" w:rsidRPr="00275BEA">
        <w:rPr>
          <w:sz w:val="19"/>
          <w:highlight w:val="yellow"/>
        </w:rPr>
        <w:t>are also certified by GSTC reference standard.</w:t>
      </w:r>
    </w:p>
    <w:p w14:paraId="746F2965" w14:textId="18550AB7" w:rsidR="0079005F" w:rsidRDefault="0079005F" w:rsidP="0045112A">
      <w:pPr>
        <w:pStyle w:val="BodyText"/>
        <w:spacing w:before="6" w:line="276" w:lineRule="auto"/>
        <w:ind w:left="720"/>
        <w:jc w:val="both"/>
        <w:rPr>
          <w:sz w:val="19"/>
        </w:rPr>
      </w:pPr>
      <w:r w:rsidRPr="00275BEA">
        <w:rPr>
          <w:sz w:val="19"/>
          <w:highlight w:val="yellow"/>
        </w:rPr>
        <w:t xml:space="preserve">In case, client possessing the “The Certified to the GSTC Criteria Logo” would be </w:t>
      </w:r>
      <w:r w:rsidR="009B0ED7" w:rsidRPr="00275BEA">
        <w:rPr>
          <w:sz w:val="19"/>
          <w:highlight w:val="yellow"/>
        </w:rPr>
        <w:t xml:space="preserve">revealed </w:t>
      </w:r>
      <w:r w:rsidR="00780CF3" w:rsidRPr="00275BEA">
        <w:rPr>
          <w:sz w:val="19"/>
          <w:highlight w:val="yellow"/>
        </w:rPr>
        <w:t xml:space="preserve">upon </w:t>
      </w:r>
      <w:r w:rsidR="009B0ED7" w:rsidRPr="00275BEA">
        <w:rPr>
          <w:sz w:val="19"/>
          <w:highlight w:val="yellow"/>
        </w:rPr>
        <w:t>using ““The Certified to the GSTC Criteria Logo” by implying that the product, process or service belonging to other tourism service are also certified by GSTC reference standard, GSTC certificate</w:t>
      </w:r>
      <w:r w:rsidR="00780CF3" w:rsidRPr="00275BEA">
        <w:rPr>
          <w:sz w:val="19"/>
          <w:highlight w:val="yellow"/>
        </w:rPr>
        <w:t xml:space="preserve"> of client would be withdrawn by immediately and client is obliged to remove all GSTC related advertisement from its website</w:t>
      </w:r>
      <w:r w:rsidR="00AC70E5" w:rsidRPr="00275BEA">
        <w:rPr>
          <w:sz w:val="19"/>
          <w:highlight w:val="yellow"/>
        </w:rPr>
        <w:t xml:space="preserve"> </w:t>
      </w:r>
      <w:r w:rsidR="00780CF3" w:rsidRPr="00275BEA">
        <w:rPr>
          <w:sz w:val="19"/>
          <w:highlight w:val="yellow"/>
        </w:rPr>
        <w:t>&amp;</w:t>
      </w:r>
      <w:r w:rsidR="00AC70E5" w:rsidRPr="00275BEA">
        <w:rPr>
          <w:sz w:val="19"/>
          <w:highlight w:val="yellow"/>
        </w:rPr>
        <w:t xml:space="preserve"> </w:t>
      </w:r>
      <w:r w:rsidR="00780CF3" w:rsidRPr="00275BEA">
        <w:rPr>
          <w:sz w:val="19"/>
          <w:highlight w:val="yellow"/>
        </w:rPr>
        <w:t>social media accounts</w:t>
      </w:r>
      <w:r w:rsidR="001101D6" w:rsidRPr="00275BEA">
        <w:rPr>
          <w:sz w:val="19"/>
          <w:highlight w:val="yellow"/>
        </w:rPr>
        <w:t xml:space="preserve"> or any other </w:t>
      </w:r>
      <w:r w:rsidR="00275BEA" w:rsidRPr="00275BEA">
        <w:rPr>
          <w:sz w:val="19"/>
          <w:highlight w:val="yellow"/>
        </w:rPr>
        <w:t>tools used for marketing purposes.</w:t>
      </w:r>
    </w:p>
    <w:p w14:paraId="466897B5" w14:textId="77777777" w:rsidR="00AC2193" w:rsidRDefault="00AC2193" w:rsidP="00E44E75">
      <w:pPr>
        <w:pStyle w:val="BodyText"/>
        <w:spacing w:before="6" w:line="276" w:lineRule="auto"/>
        <w:jc w:val="both"/>
        <w:rPr>
          <w:sz w:val="19"/>
        </w:rPr>
      </w:pPr>
    </w:p>
    <w:p w14:paraId="4A9356FD" w14:textId="77777777" w:rsidR="00275BEA" w:rsidRDefault="00275BEA" w:rsidP="00E44E75">
      <w:pPr>
        <w:pStyle w:val="BodyText"/>
        <w:spacing w:before="6" w:line="276" w:lineRule="auto"/>
        <w:jc w:val="both"/>
        <w:rPr>
          <w:sz w:val="19"/>
        </w:rPr>
      </w:pPr>
    </w:p>
    <w:p w14:paraId="04EC8697" w14:textId="77777777" w:rsidR="00275BEA" w:rsidRDefault="00275BEA" w:rsidP="00E44E75">
      <w:pPr>
        <w:pStyle w:val="BodyText"/>
        <w:spacing w:before="6" w:line="276" w:lineRule="auto"/>
        <w:jc w:val="both"/>
        <w:rPr>
          <w:sz w:val="19"/>
        </w:rPr>
      </w:pPr>
    </w:p>
    <w:p w14:paraId="2921CA0C" w14:textId="12B1C45F" w:rsidR="00275BEA" w:rsidRDefault="00275BEA" w:rsidP="00E4357F">
      <w:pPr>
        <w:pStyle w:val="BodyText"/>
        <w:spacing w:before="6" w:line="276" w:lineRule="auto"/>
        <w:ind w:left="720"/>
        <w:jc w:val="both"/>
        <w:rPr>
          <w:sz w:val="19"/>
        </w:rPr>
      </w:pPr>
      <w:r w:rsidRPr="0057125A">
        <w:rPr>
          <w:sz w:val="19"/>
          <w:highlight w:val="yellow"/>
        </w:rPr>
        <w:t xml:space="preserve">Clients who do not use joint advertising within their organization is </w:t>
      </w:r>
      <w:r w:rsidR="00E4357F" w:rsidRPr="0057125A">
        <w:rPr>
          <w:sz w:val="19"/>
          <w:highlight w:val="yellow"/>
        </w:rPr>
        <w:t xml:space="preserve">requested to indicate their joint advertising logo usage status </w:t>
      </w:r>
      <w:r w:rsidR="00F15F7D" w:rsidRPr="0057125A">
        <w:rPr>
          <w:sz w:val="19"/>
          <w:highlight w:val="yellow"/>
        </w:rPr>
        <w:t>at application stage by completing:</w:t>
      </w:r>
    </w:p>
    <w:p w14:paraId="10CDD2CF" w14:textId="77777777" w:rsidR="0057125A" w:rsidRDefault="0057125A" w:rsidP="00E4357F">
      <w:pPr>
        <w:pStyle w:val="BodyText"/>
        <w:spacing w:before="6" w:line="276" w:lineRule="auto"/>
        <w:ind w:left="720"/>
        <w:jc w:val="both"/>
        <w:rPr>
          <w:sz w:val="19"/>
        </w:rPr>
      </w:pPr>
    </w:p>
    <w:p w14:paraId="44350DBF" w14:textId="77777777" w:rsidR="0057125A" w:rsidRPr="00275BEA" w:rsidRDefault="0057125A" w:rsidP="0057125A">
      <w:pPr>
        <w:pStyle w:val="BodyText"/>
        <w:numPr>
          <w:ilvl w:val="0"/>
          <w:numId w:val="10"/>
        </w:numPr>
        <w:spacing w:before="6" w:line="276" w:lineRule="auto"/>
        <w:jc w:val="both"/>
        <w:rPr>
          <w:sz w:val="19"/>
          <w:highlight w:val="yellow"/>
        </w:rPr>
      </w:pPr>
      <w:r w:rsidRPr="00275BEA">
        <w:rPr>
          <w:sz w:val="19"/>
          <w:highlight w:val="yellow"/>
        </w:rPr>
        <w:t>FQF.238 Sustainable Tourism Certification Application Form GSTC</w:t>
      </w:r>
    </w:p>
    <w:p w14:paraId="7B815724" w14:textId="35284B5D" w:rsidR="00275BEA" w:rsidRPr="00624BB7" w:rsidRDefault="0057125A" w:rsidP="00E44E75">
      <w:pPr>
        <w:pStyle w:val="BodyText"/>
        <w:numPr>
          <w:ilvl w:val="0"/>
          <w:numId w:val="10"/>
        </w:numPr>
        <w:spacing w:before="6" w:line="276" w:lineRule="auto"/>
        <w:jc w:val="both"/>
        <w:rPr>
          <w:sz w:val="19"/>
          <w:highlight w:val="yellow"/>
        </w:rPr>
      </w:pPr>
      <w:r w:rsidRPr="00275BEA">
        <w:rPr>
          <w:sz w:val="19"/>
          <w:highlight w:val="yellow"/>
        </w:rPr>
        <w:t>FQF.247 Sustainable Tourism Risk Assessment Form</w:t>
      </w:r>
    </w:p>
    <w:p w14:paraId="6937F0E4" w14:textId="77777777" w:rsidR="006542B0" w:rsidRDefault="006542B0" w:rsidP="00524F33">
      <w:pPr>
        <w:pStyle w:val="BodyText"/>
        <w:spacing w:before="6" w:line="276" w:lineRule="auto"/>
        <w:jc w:val="both"/>
        <w:rPr>
          <w:sz w:val="19"/>
        </w:rPr>
      </w:pPr>
    </w:p>
    <w:p w14:paraId="694F2FC5" w14:textId="4F2DD4B8" w:rsidR="00524F33" w:rsidRDefault="00524F33" w:rsidP="00EF14F0">
      <w:pPr>
        <w:pStyle w:val="BodyText"/>
        <w:spacing w:before="6" w:line="276" w:lineRule="auto"/>
        <w:ind w:left="720"/>
        <w:jc w:val="both"/>
        <w:rPr>
          <w:sz w:val="19"/>
        </w:rPr>
      </w:pPr>
      <w:r w:rsidRPr="00EF14F0">
        <w:rPr>
          <w:sz w:val="19"/>
          <w:highlight w:val="yellow"/>
        </w:rPr>
        <w:t xml:space="preserve">For clients who chose </w:t>
      </w:r>
      <w:r w:rsidR="004469FC" w:rsidRPr="00EF14F0">
        <w:rPr>
          <w:sz w:val="19"/>
          <w:highlight w:val="yellow"/>
        </w:rPr>
        <w:t xml:space="preserve">“not using joint advertising” logo usage status will be also audited </w:t>
      </w:r>
      <w:r w:rsidR="00EF14F0" w:rsidRPr="00EF14F0">
        <w:rPr>
          <w:sz w:val="19"/>
          <w:highlight w:val="yellow"/>
        </w:rPr>
        <w:t xml:space="preserve">for purposes </w:t>
      </w:r>
      <w:r w:rsidR="004469FC" w:rsidRPr="00EF14F0">
        <w:rPr>
          <w:sz w:val="19"/>
          <w:highlight w:val="yellow"/>
        </w:rPr>
        <w:t xml:space="preserve">of justification of </w:t>
      </w:r>
      <w:r w:rsidR="00EF14F0" w:rsidRPr="00EF14F0">
        <w:rPr>
          <w:sz w:val="19"/>
          <w:highlight w:val="yellow"/>
        </w:rPr>
        <w:t>their    declaration at FQF.238 Sustainable Tourism Certification Application Form GSTC and FQF.247 Sustainable Tourism Risk Assessment Forms.</w:t>
      </w:r>
    </w:p>
    <w:p w14:paraId="71EDD343" w14:textId="77777777" w:rsidR="006542B0" w:rsidRDefault="006542B0" w:rsidP="00E44E75">
      <w:pPr>
        <w:pStyle w:val="BodyText"/>
        <w:spacing w:before="6" w:line="276" w:lineRule="auto"/>
        <w:jc w:val="both"/>
        <w:rPr>
          <w:sz w:val="19"/>
        </w:rPr>
      </w:pPr>
    </w:p>
    <w:p w14:paraId="78E68C27" w14:textId="13F6E13F" w:rsidR="00797F65" w:rsidRDefault="00D520AA" w:rsidP="00D520AA">
      <w:pPr>
        <w:pStyle w:val="BodyText"/>
        <w:spacing w:before="6" w:line="276" w:lineRule="auto"/>
        <w:ind w:firstLine="360"/>
        <w:jc w:val="both"/>
        <w:rPr>
          <w:b/>
          <w:bCs/>
          <w:sz w:val="19"/>
        </w:rPr>
      </w:pPr>
      <w:r>
        <w:rPr>
          <w:b/>
          <w:bCs/>
          <w:sz w:val="19"/>
        </w:rPr>
        <w:t>D</w:t>
      </w:r>
      <w:r w:rsidR="00724E9A" w:rsidRPr="00724E9A">
        <w:rPr>
          <w:b/>
          <w:bCs/>
          <w:sz w:val="19"/>
        </w:rPr>
        <w:t xml:space="preserve">. Use by a third party: </w:t>
      </w:r>
    </w:p>
    <w:p w14:paraId="6CEDC46E" w14:textId="77777777" w:rsidR="00724E9A" w:rsidRDefault="00724E9A" w:rsidP="00E44E75">
      <w:pPr>
        <w:pStyle w:val="BodyText"/>
        <w:spacing w:before="6" w:line="276" w:lineRule="auto"/>
        <w:jc w:val="both"/>
        <w:rPr>
          <w:b/>
          <w:bCs/>
          <w:sz w:val="19"/>
        </w:rPr>
      </w:pPr>
    </w:p>
    <w:p w14:paraId="23BD6E95" w14:textId="77777777" w:rsidR="00DE5C8C" w:rsidRDefault="00125E9B" w:rsidP="00125E9B">
      <w:pPr>
        <w:pStyle w:val="BodyText"/>
        <w:spacing w:before="6" w:line="276" w:lineRule="auto"/>
        <w:ind w:left="720"/>
        <w:jc w:val="both"/>
        <w:rPr>
          <w:sz w:val="19"/>
        </w:rPr>
      </w:pPr>
      <w:r w:rsidRPr="00125E9B">
        <w:rPr>
          <w:sz w:val="19"/>
        </w:rPr>
        <w:t>The GSTC</w:t>
      </w:r>
      <w:r w:rsidRPr="00125E9B">
        <w:rPr>
          <w:rFonts w:ascii="Cambria Math" w:hAnsi="Cambria Math" w:cs="Cambria Math"/>
          <w:sz w:val="19"/>
        </w:rPr>
        <w:t>‐</w:t>
      </w:r>
      <w:r w:rsidRPr="00125E9B">
        <w:rPr>
          <w:sz w:val="19"/>
        </w:rPr>
        <w:t>Accredited Logo may not be used by a third party and may not be used by a business or</w:t>
      </w:r>
      <w:r>
        <w:rPr>
          <w:sz w:val="19"/>
        </w:rPr>
        <w:t xml:space="preserve"> </w:t>
      </w:r>
      <w:r w:rsidRPr="00125E9B">
        <w:rPr>
          <w:sz w:val="19"/>
        </w:rPr>
        <w:t xml:space="preserve">destination certified </w:t>
      </w:r>
    </w:p>
    <w:p w14:paraId="1D94BB0C" w14:textId="5BBAAE4C" w:rsidR="00724E9A" w:rsidRPr="00724E9A" w:rsidRDefault="00125E9B" w:rsidP="00125E9B">
      <w:pPr>
        <w:pStyle w:val="BodyText"/>
        <w:spacing w:before="6" w:line="276" w:lineRule="auto"/>
        <w:ind w:left="720"/>
        <w:jc w:val="both"/>
        <w:rPr>
          <w:b/>
          <w:bCs/>
          <w:sz w:val="19"/>
        </w:rPr>
      </w:pPr>
      <w:r w:rsidRPr="00125E9B">
        <w:rPr>
          <w:sz w:val="19"/>
        </w:rPr>
        <w:t>the GSTC</w:t>
      </w:r>
      <w:r w:rsidRPr="00125E9B">
        <w:rPr>
          <w:rFonts w:ascii="Cambria Math" w:hAnsi="Cambria Math" w:cs="Cambria Math"/>
          <w:sz w:val="19"/>
        </w:rPr>
        <w:t>‐</w:t>
      </w:r>
      <w:r w:rsidRPr="00125E9B">
        <w:rPr>
          <w:sz w:val="19"/>
        </w:rPr>
        <w:t>Accredited certification body (who may use the Certified to the GSTC</w:t>
      </w:r>
      <w:r w:rsidR="00DE5C8C">
        <w:rPr>
          <w:sz w:val="19"/>
        </w:rPr>
        <w:t xml:space="preserve"> </w:t>
      </w:r>
      <w:r w:rsidRPr="00125E9B">
        <w:rPr>
          <w:sz w:val="19"/>
        </w:rPr>
        <w:t>Criteria Logo, subject to Terms of Use).</w:t>
      </w:r>
    </w:p>
    <w:p w14:paraId="39AFC54F" w14:textId="77777777" w:rsidR="00724E9A" w:rsidRDefault="00724E9A" w:rsidP="00E44E75">
      <w:pPr>
        <w:pStyle w:val="BodyText"/>
        <w:spacing w:before="9" w:line="276" w:lineRule="auto"/>
        <w:jc w:val="both"/>
        <w:rPr>
          <w:sz w:val="19"/>
        </w:rPr>
      </w:pPr>
    </w:p>
    <w:p w14:paraId="259294FE" w14:textId="77777777" w:rsidR="00724E9A" w:rsidRDefault="00724E9A" w:rsidP="00E44E75">
      <w:pPr>
        <w:pStyle w:val="BodyText"/>
        <w:spacing w:before="9" w:line="276" w:lineRule="auto"/>
        <w:jc w:val="both"/>
        <w:rPr>
          <w:sz w:val="19"/>
        </w:rPr>
      </w:pPr>
    </w:p>
    <w:p w14:paraId="7FFC635A" w14:textId="5F715472" w:rsidR="00FE60E8" w:rsidRDefault="007A39F9" w:rsidP="00E44E75">
      <w:pPr>
        <w:pStyle w:val="Heading2"/>
        <w:spacing w:line="276" w:lineRule="auto"/>
        <w:jc w:val="both"/>
      </w:pPr>
      <w:r>
        <w:t xml:space="preserve">E. </w:t>
      </w:r>
      <w:r w:rsidR="004B1271">
        <w:rPr>
          <w:spacing w:val="-8"/>
        </w:rPr>
        <w:t xml:space="preserve"> </w:t>
      </w:r>
      <w:r w:rsidR="004B1271">
        <w:t>Türkiye/TGA</w:t>
      </w:r>
      <w:r w:rsidR="004B1271">
        <w:rPr>
          <w:spacing w:val="-14"/>
        </w:rPr>
        <w:t xml:space="preserve"> </w:t>
      </w:r>
      <w:r w:rsidR="004B1271">
        <w:t>Sustainable</w:t>
      </w:r>
      <w:r w:rsidR="004B1271">
        <w:rPr>
          <w:spacing w:val="-8"/>
        </w:rPr>
        <w:t xml:space="preserve"> </w:t>
      </w:r>
      <w:r w:rsidR="004B1271">
        <w:t>Tourism</w:t>
      </w:r>
      <w:r w:rsidR="004B1271">
        <w:rPr>
          <w:spacing w:val="-9"/>
        </w:rPr>
        <w:t xml:space="preserve"> </w:t>
      </w:r>
      <w:r w:rsidR="004B1271">
        <w:t>program</w:t>
      </w:r>
      <w:r w:rsidR="004B1271">
        <w:rPr>
          <w:spacing w:val="-8"/>
        </w:rPr>
        <w:t xml:space="preserve"> </w:t>
      </w:r>
      <w:r w:rsidR="004B1271">
        <w:t>logos</w:t>
      </w:r>
      <w:r w:rsidR="004B1271">
        <w:rPr>
          <w:spacing w:val="-4"/>
        </w:rPr>
        <w:t xml:space="preserve"> </w:t>
      </w:r>
      <w:r w:rsidR="004B1271">
        <w:t>—</w:t>
      </w:r>
      <w:r w:rsidR="004B1271">
        <w:rPr>
          <w:spacing w:val="-9"/>
        </w:rPr>
        <w:t xml:space="preserve"> </w:t>
      </w:r>
      <w:r w:rsidR="004B1271">
        <w:t>FOR</w:t>
      </w:r>
      <w:r w:rsidR="004B1271">
        <w:rPr>
          <w:spacing w:val="-8"/>
        </w:rPr>
        <w:t xml:space="preserve"> </w:t>
      </w:r>
      <w:r w:rsidR="004B1271">
        <w:t>USE</w:t>
      </w:r>
      <w:r w:rsidR="004B1271">
        <w:rPr>
          <w:spacing w:val="-9"/>
        </w:rPr>
        <w:t xml:space="preserve"> </w:t>
      </w:r>
      <w:r w:rsidR="004B1271">
        <w:t>IN</w:t>
      </w:r>
      <w:r w:rsidR="004B1271">
        <w:rPr>
          <w:spacing w:val="-8"/>
        </w:rPr>
        <w:t xml:space="preserve"> </w:t>
      </w:r>
      <w:r w:rsidR="004B1271">
        <w:t>T</w:t>
      </w:r>
      <w:r w:rsidR="006E7EBF">
        <w:t>URKEY</w:t>
      </w:r>
      <w:r w:rsidR="004B1271">
        <w:rPr>
          <w:spacing w:val="-9"/>
        </w:rPr>
        <w:t xml:space="preserve"> </w:t>
      </w:r>
      <w:r w:rsidR="004B1271">
        <w:rPr>
          <w:spacing w:val="-4"/>
        </w:rPr>
        <w:t>ONLY</w:t>
      </w:r>
    </w:p>
    <w:p w14:paraId="7FFC635B" w14:textId="77777777" w:rsidR="00FE60E8" w:rsidRDefault="00FE60E8" w:rsidP="00E44E75">
      <w:pPr>
        <w:pStyle w:val="BodyText"/>
        <w:spacing w:line="276" w:lineRule="auto"/>
        <w:jc w:val="both"/>
        <w:rPr>
          <w:b/>
        </w:rPr>
      </w:pPr>
    </w:p>
    <w:p w14:paraId="7FFC635C" w14:textId="77777777" w:rsidR="00FE60E8" w:rsidRPr="00EB521D" w:rsidRDefault="004B1271" w:rsidP="00EB521D">
      <w:pPr>
        <w:ind w:left="720"/>
        <w:rPr>
          <w:sz w:val="19"/>
          <w:szCs w:val="20"/>
        </w:rPr>
      </w:pPr>
      <w:r w:rsidRPr="00EB521D">
        <w:rPr>
          <w:sz w:val="19"/>
          <w:szCs w:val="20"/>
        </w:rPr>
        <w:t>Per the terms of a formal agreement between GSTC and TGA, GSTC’s name and logo shall be included inside the following Sustainable Tourism Program logo.</w:t>
      </w:r>
    </w:p>
    <w:p w14:paraId="1F4E38B8" w14:textId="3D34F128" w:rsidR="00FE60E8" w:rsidRDefault="00EB521D" w:rsidP="00E44E75">
      <w:pPr>
        <w:spacing w:line="276" w:lineRule="auto"/>
        <w:jc w:val="both"/>
        <w:rPr>
          <w:sz w:val="19"/>
          <w:szCs w:val="20"/>
        </w:rPr>
      </w:pPr>
      <w:r>
        <w:rPr>
          <w:noProof/>
        </w:rPr>
        <w:drawing>
          <wp:anchor distT="0" distB="0" distL="114300" distR="114300" simplePos="0" relativeHeight="251660288" behindDoc="0" locked="0" layoutInCell="1" allowOverlap="1" wp14:anchorId="7D632CF0" wp14:editId="7838B95E">
            <wp:simplePos x="0" y="0"/>
            <wp:positionH relativeFrom="column">
              <wp:posOffset>2908300</wp:posOffset>
            </wp:positionH>
            <wp:positionV relativeFrom="paragraph">
              <wp:posOffset>135255</wp:posOffset>
            </wp:positionV>
            <wp:extent cx="793750" cy="793115"/>
            <wp:effectExtent l="0" t="0" r="6350" b="6985"/>
            <wp:wrapNone/>
            <wp:docPr id="17" name="image4.png" descr="A green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png" descr="A green logo with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3750" cy="793115"/>
                    </a:xfrm>
                    <a:prstGeom prst="rect">
                      <a:avLst/>
                    </a:prstGeom>
                  </pic:spPr>
                </pic:pic>
              </a:graphicData>
            </a:graphic>
            <wp14:sizeRelH relativeFrom="page">
              <wp14:pctWidth>0</wp14:pctWidth>
            </wp14:sizeRelH>
            <wp14:sizeRelV relativeFrom="page">
              <wp14:pctHeight>0</wp14:pctHeight>
            </wp14:sizeRelV>
          </wp:anchor>
        </w:drawing>
      </w:r>
    </w:p>
    <w:p w14:paraId="4CA06D3D" w14:textId="21365A5A" w:rsidR="00EB521D" w:rsidRPr="00EB521D" w:rsidRDefault="00EB521D" w:rsidP="00EB521D">
      <w:pPr>
        <w:tabs>
          <w:tab w:val="left" w:pos="3010"/>
        </w:tabs>
      </w:pPr>
      <w:r>
        <w:tab/>
      </w:r>
    </w:p>
    <w:p w14:paraId="7FFC635E" w14:textId="15FBF710" w:rsidR="00FE60E8" w:rsidRDefault="00EB521D" w:rsidP="00843B61">
      <w:pPr>
        <w:tabs>
          <w:tab w:val="left" w:pos="3010"/>
        </w:tabs>
        <w:rPr>
          <w:sz w:val="10"/>
        </w:rPr>
      </w:pPr>
      <w:r>
        <w:tab/>
      </w:r>
    </w:p>
    <w:p w14:paraId="7FFC635F" w14:textId="79CE9EE6" w:rsidR="00FE60E8" w:rsidRDefault="00FE60E8" w:rsidP="00E44E75">
      <w:pPr>
        <w:pStyle w:val="BodyText"/>
        <w:spacing w:line="276" w:lineRule="auto"/>
        <w:ind w:left="4250"/>
        <w:jc w:val="both"/>
      </w:pPr>
    </w:p>
    <w:p w14:paraId="7FFC6360" w14:textId="77777777" w:rsidR="00FE60E8" w:rsidRDefault="00FE60E8" w:rsidP="00E44E75">
      <w:pPr>
        <w:pStyle w:val="BodyText"/>
        <w:spacing w:line="276" w:lineRule="auto"/>
        <w:jc w:val="both"/>
      </w:pPr>
    </w:p>
    <w:p w14:paraId="7FFC6361" w14:textId="77777777" w:rsidR="00FE60E8" w:rsidRDefault="00FE60E8" w:rsidP="00E44E75">
      <w:pPr>
        <w:pStyle w:val="BodyText"/>
        <w:spacing w:before="9" w:line="276" w:lineRule="auto"/>
        <w:jc w:val="both"/>
        <w:rPr>
          <w:sz w:val="19"/>
        </w:rPr>
      </w:pPr>
    </w:p>
    <w:p w14:paraId="7FFC6362" w14:textId="77777777" w:rsidR="00FE60E8" w:rsidRPr="00CC550C" w:rsidRDefault="004B1271" w:rsidP="00E44E75">
      <w:pPr>
        <w:pStyle w:val="BodyText"/>
        <w:spacing w:line="276" w:lineRule="auto"/>
        <w:ind w:left="252"/>
        <w:jc w:val="both"/>
        <w:rPr>
          <w:sz w:val="19"/>
          <w:szCs w:val="19"/>
        </w:rPr>
      </w:pPr>
      <w:r w:rsidRPr="00CC550C">
        <w:rPr>
          <w:sz w:val="19"/>
          <w:szCs w:val="19"/>
        </w:rPr>
        <w:t>These</w:t>
      </w:r>
      <w:r w:rsidRPr="00CC550C">
        <w:rPr>
          <w:spacing w:val="-4"/>
          <w:sz w:val="19"/>
          <w:szCs w:val="19"/>
        </w:rPr>
        <w:t xml:space="preserve"> </w:t>
      </w:r>
      <w:r w:rsidRPr="00CC550C">
        <w:rPr>
          <w:sz w:val="19"/>
          <w:szCs w:val="19"/>
        </w:rPr>
        <w:t>are</w:t>
      </w:r>
      <w:r w:rsidRPr="00CC550C">
        <w:rPr>
          <w:spacing w:val="-4"/>
          <w:sz w:val="19"/>
          <w:szCs w:val="19"/>
        </w:rPr>
        <w:t xml:space="preserve"> </w:t>
      </w:r>
      <w:r w:rsidRPr="00CC550C">
        <w:rPr>
          <w:sz w:val="19"/>
          <w:szCs w:val="19"/>
        </w:rPr>
        <w:t>provided</w:t>
      </w:r>
      <w:r w:rsidRPr="00CC550C">
        <w:rPr>
          <w:spacing w:val="-3"/>
          <w:sz w:val="19"/>
          <w:szCs w:val="19"/>
        </w:rPr>
        <w:t xml:space="preserve"> </w:t>
      </w:r>
      <w:r w:rsidRPr="00CC550C">
        <w:rPr>
          <w:sz w:val="19"/>
          <w:szCs w:val="19"/>
        </w:rPr>
        <w:t>here</w:t>
      </w:r>
      <w:r w:rsidRPr="00CC550C">
        <w:rPr>
          <w:spacing w:val="-2"/>
          <w:sz w:val="19"/>
          <w:szCs w:val="19"/>
        </w:rPr>
        <w:t xml:space="preserve"> </w:t>
      </w:r>
      <w:r w:rsidRPr="00CC550C">
        <w:rPr>
          <w:sz w:val="19"/>
          <w:szCs w:val="19"/>
        </w:rPr>
        <w:t>in</w:t>
      </w:r>
      <w:r w:rsidRPr="00CC550C">
        <w:rPr>
          <w:spacing w:val="-2"/>
          <w:sz w:val="19"/>
          <w:szCs w:val="19"/>
        </w:rPr>
        <w:t xml:space="preserve"> </w:t>
      </w:r>
      <w:r w:rsidRPr="00CC550C">
        <w:rPr>
          <w:sz w:val="19"/>
          <w:szCs w:val="19"/>
        </w:rPr>
        <w:t>their</w:t>
      </w:r>
      <w:r w:rsidRPr="00CC550C">
        <w:rPr>
          <w:spacing w:val="-1"/>
          <w:sz w:val="19"/>
          <w:szCs w:val="19"/>
        </w:rPr>
        <w:t xml:space="preserve"> </w:t>
      </w:r>
      <w:r w:rsidRPr="00CC550C">
        <w:rPr>
          <w:sz w:val="19"/>
          <w:szCs w:val="19"/>
        </w:rPr>
        <w:t>English</w:t>
      </w:r>
      <w:r w:rsidRPr="00CC550C">
        <w:rPr>
          <w:spacing w:val="-4"/>
          <w:sz w:val="19"/>
          <w:szCs w:val="19"/>
        </w:rPr>
        <w:t xml:space="preserve"> </w:t>
      </w:r>
      <w:r w:rsidRPr="00CC550C">
        <w:rPr>
          <w:sz w:val="19"/>
          <w:szCs w:val="19"/>
        </w:rPr>
        <w:t>forms,</w:t>
      </w:r>
      <w:r w:rsidRPr="00CC550C">
        <w:rPr>
          <w:spacing w:val="-4"/>
          <w:sz w:val="19"/>
          <w:szCs w:val="19"/>
        </w:rPr>
        <w:t xml:space="preserve"> </w:t>
      </w:r>
      <w:r w:rsidRPr="00CC550C">
        <w:rPr>
          <w:sz w:val="19"/>
          <w:szCs w:val="19"/>
        </w:rPr>
        <w:t>but</w:t>
      </w:r>
      <w:r w:rsidRPr="00CC550C">
        <w:rPr>
          <w:spacing w:val="-5"/>
          <w:sz w:val="19"/>
          <w:szCs w:val="19"/>
        </w:rPr>
        <w:t xml:space="preserve"> </w:t>
      </w:r>
      <w:r w:rsidRPr="00CC550C">
        <w:rPr>
          <w:sz w:val="19"/>
          <w:szCs w:val="19"/>
        </w:rPr>
        <w:t>of</w:t>
      </w:r>
      <w:r w:rsidRPr="00CC550C">
        <w:rPr>
          <w:spacing w:val="-2"/>
          <w:sz w:val="19"/>
          <w:szCs w:val="19"/>
        </w:rPr>
        <w:t xml:space="preserve"> </w:t>
      </w:r>
      <w:r w:rsidRPr="00CC550C">
        <w:rPr>
          <w:sz w:val="19"/>
          <w:szCs w:val="19"/>
        </w:rPr>
        <w:t>course</w:t>
      </w:r>
      <w:r w:rsidRPr="00CC550C">
        <w:rPr>
          <w:spacing w:val="-4"/>
          <w:sz w:val="19"/>
          <w:szCs w:val="19"/>
        </w:rPr>
        <w:t xml:space="preserve"> </w:t>
      </w:r>
      <w:r w:rsidRPr="00CC550C">
        <w:rPr>
          <w:sz w:val="19"/>
          <w:szCs w:val="19"/>
        </w:rPr>
        <w:t>the</w:t>
      </w:r>
      <w:r w:rsidRPr="00CC550C">
        <w:rPr>
          <w:spacing w:val="-2"/>
          <w:sz w:val="19"/>
          <w:szCs w:val="19"/>
        </w:rPr>
        <w:t xml:space="preserve"> </w:t>
      </w:r>
      <w:r w:rsidRPr="00CC550C">
        <w:rPr>
          <w:sz w:val="19"/>
          <w:szCs w:val="19"/>
        </w:rPr>
        <w:t>official</w:t>
      </w:r>
      <w:r w:rsidRPr="00CC550C">
        <w:rPr>
          <w:spacing w:val="-3"/>
          <w:sz w:val="19"/>
          <w:szCs w:val="19"/>
        </w:rPr>
        <w:t xml:space="preserve"> </w:t>
      </w:r>
      <w:r w:rsidRPr="00CC550C">
        <w:rPr>
          <w:sz w:val="19"/>
          <w:szCs w:val="19"/>
        </w:rPr>
        <w:t>public-</w:t>
      </w:r>
      <w:r w:rsidRPr="00CC550C">
        <w:rPr>
          <w:spacing w:val="-2"/>
          <w:sz w:val="19"/>
          <w:szCs w:val="19"/>
        </w:rPr>
        <w:t xml:space="preserve"> </w:t>
      </w:r>
      <w:r w:rsidRPr="00CC550C">
        <w:rPr>
          <w:sz w:val="19"/>
          <w:szCs w:val="19"/>
        </w:rPr>
        <w:t>facing</w:t>
      </w:r>
      <w:r w:rsidRPr="00CC550C">
        <w:rPr>
          <w:spacing w:val="-3"/>
          <w:sz w:val="19"/>
          <w:szCs w:val="19"/>
        </w:rPr>
        <w:t xml:space="preserve"> </w:t>
      </w:r>
      <w:r w:rsidRPr="00CC550C">
        <w:rPr>
          <w:sz w:val="19"/>
          <w:szCs w:val="19"/>
        </w:rPr>
        <w:t>logos</w:t>
      </w:r>
      <w:r w:rsidRPr="00CC550C">
        <w:rPr>
          <w:spacing w:val="-3"/>
          <w:sz w:val="19"/>
          <w:szCs w:val="19"/>
        </w:rPr>
        <w:t xml:space="preserve"> </w:t>
      </w:r>
      <w:r w:rsidRPr="00CC550C">
        <w:rPr>
          <w:sz w:val="19"/>
          <w:szCs w:val="19"/>
        </w:rPr>
        <w:t>are</w:t>
      </w:r>
      <w:r w:rsidRPr="00CC550C">
        <w:rPr>
          <w:spacing w:val="-2"/>
          <w:sz w:val="19"/>
          <w:szCs w:val="19"/>
        </w:rPr>
        <w:t xml:space="preserve"> </w:t>
      </w:r>
      <w:r w:rsidRPr="00CC550C">
        <w:rPr>
          <w:sz w:val="19"/>
          <w:szCs w:val="19"/>
        </w:rPr>
        <w:t>written</w:t>
      </w:r>
      <w:r w:rsidRPr="00CC550C">
        <w:rPr>
          <w:spacing w:val="-4"/>
          <w:sz w:val="19"/>
          <w:szCs w:val="19"/>
        </w:rPr>
        <w:t xml:space="preserve"> </w:t>
      </w:r>
      <w:r w:rsidRPr="00CC550C">
        <w:rPr>
          <w:sz w:val="19"/>
          <w:szCs w:val="19"/>
        </w:rPr>
        <w:t>in</w:t>
      </w:r>
      <w:r w:rsidRPr="00CC550C">
        <w:rPr>
          <w:spacing w:val="-8"/>
          <w:sz w:val="19"/>
          <w:szCs w:val="19"/>
        </w:rPr>
        <w:t xml:space="preserve"> </w:t>
      </w:r>
      <w:r w:rsidRPr="00CC550C">
        <w:rPr>
          <w:sz w:val="19"/>
          <w:szCs w:val="19"/>
        </w:rPr>
        <w:t>Turkish.</w:t>
      </w:r>
      <w:r w:rsidRPr="00CC550C">
        <w:rPr>
          <w:spacing w:val="-8"/>
          <w:sz w:val="19"/>
          <w:szCs w:val="19"/>
        </w:rPr>
        <w:t xml:space="preserve"> </w:t>
      </w:r>
      <w:r w:rsidRPr="00CC550C">
        <w:rPr>
          <w:sz w:val="19"/>
          <w:szCs w:val="19"/>
        </w:rPr>
        <w:t xml:space="preserve">The bottom portion of the above program logo states “GSTC </w:t>
      </w:r>
      <w:proofErr w:type="spellStart"/>
      <w:r w:rsidRPr="00CC550C">
        <w:rPr>
          <w:sz w:val="19"/>
          <w:szCs w:val="19"/>
        </w:rPr>
        <w:t>tarafindan</w:t>
      </w:r>
      <w:proofErr w:type="spellEnd"/>
      <w:r w:rsidRPr="00CC550C">
        <w:rPr>
          <w:sz w:val="19"/>
          <w:szCs w:val="19"/>
        </w:rPr>
        <w:t xml:space="preserve"> </w:t>
      </w:r>
      <w:proofErr w:type="spellStart"/>
      <w:r w:rsidRPr="00CC550C">
        <w:rPr>
          <w:sz w:val="19"/>
          <w:szCs w:val="19"/>
        </w:rPr>
        <w:t>kabul</w:t>
      </w:r>
      <w:proofErr w:type="spellEnd"/>
      <w:r w:rsidRPr="00CC550C">
        <w:rPr>
          <w:sz w:val="19"/>
          <w:szCs w:val="19"/>
        </w:rPr>
        <w:t xml:space="preserve"> </w:t>
      </w:r>
      <w:proofErr w:type="spellStart"/>
      <w:r w:rsidRPr="00CC550C">
        <w:rPr>
          <w:sz w:val="19"/>
          <w:szCs w:val="19"/>
        </w:rPr>
        <w:t>edilmistir</w:t>
      </w:r>
      <w:proofErr w:type="spellEnd"/>
      <w:r w:rsidRPr="00CC550C">
        <w:rPr>
          <w:sz w:val="19"/>
          <w:szCs w:val="19"/>
        </w:rPr>
        <w:t>”.</w:t>
      </w:r>
    </w:p>
    <w:p w14:paraId="7FFC6363" w14:textId="77777777" w:rsidR="00FE60E8" w:rsidRPr="00CC550C" w:rsidRDefault="00FE60E8" w:rsidP="00E44E75">
      <w:pPr>
        <w:pStyle w:val="BodyText"/>
        <w:spacing w:line="276" w:lineRule="auto"/>
        <w:jc w:val="both"/>
        <w:rPr>
          <w:sz w:val="19"/>
          <w:szCs w:val="19"/>
        </w:rPr>
      </w:pPr>
    </w:p>
    <w:p w14:paraId="7FFC6364" w14:textId="77777777" w:rsidR="00FE60E8" w:rsidRDefault="00FE60E8" w:rsidP="00E44E75">
      <w:pPr>
        <w:pStyle w:val="BodyText"/>
        <w:spacing w:line="276" w:lineRule="auto"/>
        <w:jc w:val="both"/>
      </w:pPr>
    </w:p>
    <w:p w14:paraId="7FFC6367" w14:textId="77777777" w:rsidR="00FE60E8" w:rsidRDefault="004B1271" w:rsidP="00E44E75">
      <w:pPr>
        <w:pStyle w:val="BodyText"/>
        <w:spacing w:before="1" w:line="276" w:lineRule="auto"/>
        <w:jc w:val="both"/>
        <w:rPr>
          <w:sz w:val="15"/>
        </w:rPr>
      </w:pPr>
      <w:r>
        <w:rPr>
          <w:noProof/>
        </w:rPr>
        <w:drawing>
          <wp:anchor distT="0" distB="0" distL="0" distR="0" simplePos="0" relativeHeight="13" behindDoc="0" locked="0" layoutInCell="1" allowOverlap="1" wp14:anchorId="7FFC6377" wp14:editId="7FFC6378">
            <wp:simplePos x="0" y="0"/>
            <wp:positionH relativeFrom="page">
              <wp:posOffset>894714</wp:posOffset>
            </wp:positionH>
            <wp:positionV relativeFrom="paragraph">
              <wp:posOffset>291881</wp:posOffset>
            </wp:positionV>
            <wp:extent cx="1394936" cy="1394936"/>
            <wp:effectExtent l="0" t="0" r="0" b="0"/>
            <wp:wrapTopAndBottom/>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0" cstate="print"/>
                    <a:stretch>
                      <a:fillRect/>
                    </a:stretch>
                  </pic:blipFill>
                  <pic:spPr>
                    <a:xfrm>
                      <a:off x="0" y="0"/>
                      <a:ext cx="1394936" cy="1394936"/>
                    </a:xfrm>
                    <a:prstGeom prst="rect">
                      <a:avLst/>
                    </a:prstGeom>
                  </pic:spPr>
                </pic:pic>
              </a:graphicData>
            </a:graphic>
          </wp:anchor>
        </w:drawing>
      </w:r>
      <w:r>
        <w:rPr>
          <w:noProof/>
        </w:rPr>
        <w:drawing>
          <wp:anchor distT="0" distB="0" distL="0" distR="0" simplePos="0" relativeHeight="14" behindDoc="0" locked="0" layoutInCell="1" allowOverlap="1" wp14:anchorId="7FFC6379" wp14:editId="7FFC637A">
            <wp:simplePos x="0" y="0"/>
            <wp:positionH relativeFrom="page">
              <wp:posOffset>2656839</wp:posOffset>
            </wp:positionH>
            <wp:positionV relativeFrom="paragraph">
              <wp:posOffset>187741</wp:posOffset>
            </wp:positionV>
            <wp:extent cx="1695450" cy="1695450"/>
            <wp:effectExtent l="0" t="0" r="0" b="0"/>
            <wp:wrapTopAndBottom/>
            <wp:docPr id="2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png"/>
                    <pic:cNvPicPr/>
                  </pic:nvPicPr>
                  <pic:blipFill>
                    <a:blip r:embed="rId11" cstate="print"/>
                    <a:stretch>
                      <a:fillRect/>
                    </a:stretch>
                  </pic:blipFill>
                  <pic:spPr>
                    <a:xfrm>
                      <a:off x="0" y="0"/>
                      <a:ext cx="1695450" cy="1695450"/>
                    </a:xfrm>
                    <a:prstGeom prst="rect">
                      <a:avLst/>
                    </a:prstGeom>
                  </pic:spPr>
                </pic:pic>
              </a:graphicData>
            </a:graphic>
          </wp:anchor>
        </w:drawing>
      </w:r>
      <w:r>
        <w:rPr>
          <w:noProof/>
        </w:rPr>
        <w:drawing>
          <wp:anchor distT="0" distB="0" distL="0" distR="0" simplePos="0" relativeHeight="15" behindDoc="0" locked="0" layoutInCell="1" allowOverlap="1" wp14:anchorId="7FFC637B" wp14:editId="7FFC637C">
            <wp:simplePos x="0" y="0"/>
            <wp:positionH relativeFrom="page">
              <wp:posOffset>4681854</wp:posOffset>
            </wp:positionH>
            <wp:positionV relativeFrom="paragraph">
              <wp:posOffset>125511</wp:posOffset>
            </wp:positionV>
            <wp:extent cx="2047874" cy="2047875"/>
            <wp:effectExtent l="0" t="0" r="0" b="0"/>
            <wp:wrapTopAndBottom/>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pic:cNvPicPr/>
                  </pic:nvPicPr>
                  <pic:blipFill>
                    <a:blip r:embed="rId12" cstate="print"/>
                    <a:stretch>
                      <a:fillRect/>
                    </a:stretch>
                  </pic:blipFill>
                  <pic:spPr>
                    <a:xfrm>
                      <a:off x="0" y="0"/>
                      <a:ext cx="2047874" cy="2047875"/>
                    </a:xfrm>
                    <a:prstGeom prst="rect">
                      <a:avLst/>
                    </a:prstGeom>
                  </pic:spPr>
                </pic:pic>
              </a:graphicData>
            </a:graphic>
          </wp:anchor>
        </w:drawing>
      </w:r>
    </w:p>
    <w:p w14:paraId="7FFC6368" w14:textId="77777777" w:rsidR="00FE60E8" w:rsidRDefault="00FE60E8" w:rsidP="00E44E75">
      <w:pPr>
        <w:pStyle w:val="BodyText"/>
        <w:spacing w:line="276" w:lineRule="auto"/>
        <w:jc w:val="both"/>
        <w:rPr>
          <w:sz w:val="22"/>
        </w:rPr>
      </w:pPr>
    </w:p>
    <w:p w14:paraId="7FFC6369" w14:textId="77777777" w:rsidR="00FE60E8" w:rsidRDefault="00FE60E8" w:rsidP="00A70E39">
      <w:pPr>
        <w:pStyle w:val="BodyText"/>
        <w:spacing w:before="2" w:line="276" w:lineRule="auto"/>
        <w:jc w:val="both"/>
        <w:rPr>
          <w:sz w:val="19"/>
        </w:rPr>
      </w:pPr>
    </w:p>
    <w:p w14:paraId="7FFC636A" w14:textId="77777777" w:rsidR="00FE60E8" w:rsidRPr="004563AB" w:rsidRDefault="004B1271" w:rsidP="00A70E39">
      <w:pPr>
        <w:pStyle w:val="BodyText"/>
        <w:spacing w:line="276" w:lineRule="auto"/>
        <w:ind w:left="252"/>
        <w:jc w:val="both"/>
        <w:rPr>
          <w:sz w:val="19"/>
          <w:szCs w:val="19"/>
        </w:rPr>
      </w:pPr>
      <w:r w:rsidRPr="004563AB">
        <w:rPr>
          <w:sz w:val="19"/>
          <w:szCs w:val="19"/>
        </w:rPr>
        <w:t>These</w:t>
      </w:r>
      <w:r w:rsidRPr="004563AB">
        <w:rPr>
          <w:spacing w:val="-3"/>
          <w:sz w:val="19"/>
          <w:szCs w:val="19"/>
        </w:rPr>
        <w:t xml:space="preserve"> </w:t>
      </w:r>
      <w:r w:rsidRPr="004563AB">
        <w:rPr>
          <w:sz w:val="19"/>
          <w:szCs w:val="19"/>
        </w:rPr>
        <w:t>English</w:t>
      </w:r>
      <w:r w:rsidRPr="004563AB">
        <w:rPr>
          <w:spacing w:val="-1"/>
          <w:sz w:val="19"/>
          <w:szCs w:val="19"/>
        </w:rPr>
        <w:t xml:space="preserve"> </w:t>
      </w:r>
      <w:r w:rsidRPr="004563AB">
        <w:rPr>
          <w:sz w:val="19"/>
          <w:szCs w:val="19"/>
        </w:rPr>
        <w:t>versions</w:t>
      </w:r>
      <w:r w:rsidRPr="004563AB">
        <w:rPr>
          <w:spacing w:val="-2"/>
          <w:sz w:val="19"/>
          <w:szCs w:val="19"/>
        </w:rPr>
        <w:t xml:space="preserve"> </w:t>
      </w:r>
      <w:r w:rsidRPr="004563AB">
        <w:rPr>
          <w:sz w:val="19"/>
          <w:szCs w:val="19"/>
        </w:rPr>
        <w:t>are</w:t>
      </w:r>
      <w:r w:rsidRPr="004563AB">
        <w:rPr>
          <w:spacing w:val="-1"/>
          <w:sz w:val="19"/>
          <w:szCs w:val="19"/>
        </w:rPr>
        <w:t xml:space="preserve"> </w:t>
      </w:r>
      <w:r w:rsidRPr="004563AB">
        <w:rPr>
          <w:sz w:val="19"/>
          <w:szCs w:val="19"/>
        </w:rPr>
        <w:t>provided</w:t>
      </w:r>
      <w:r w:rsidRPr="004563AB">
        <w:rPr>
          <w:spacing w:val="-3"/>
          <w:sz w:val="19"/>
          <w:szCs w:val="19"/>
        </w:rPr>
        <w:t xml:space="preserve"> </w:t>
      </w:r>
      <w:r w:rsidRPr="004563AB">
        <w:rPr>
          <w:sz w:val="19"/>
          <w:szCs w:val="19"/>
        </w:rPr>
        <w:t>as indicative of</w:t>
      </w:r>
      <w:r w:rsidRPr="004563AB">
        <w:rPr>
          <w:spacing w:val="-1"/>
          <w:sz w:val="19"/>
          <w:szCs w:val="19"/>
        </w:rPr>
        <w:t xml:space="preserve"> </w:t>
      </w:r>
      <w:r w:rsidRPr="004563AB">
        <w:rPr>
          <w:sz w:val="19"/>
          <w:szCs w:val="19"/>
        </w:rPr>
        <w:t>the</w:t>
      </w:r>
      <w:r w:rsidRPr="004563AB">
        <w:rPr>
          <w:spacing w:val="-3"/>
          <w:sz w:val="19"/>
          <w:szCs w:val="19"/>
        </w:rPr>
        <w:t xml:space="preserve"> </w:t>
      </w:r>
      <w:r w:rsidRPr="004563AB">
        <w:rPr>
          <w:sz w:val="19"/>
          <w:szCs w:val="19"/>
        </w:rPr>
        <w:t>official</w:t>
      </w:r>
      <w:r w:rsidRPr="004563AB">
        <w:rPr>
          <w:spacing w:val="-2"/>
          <w:sz w:val="19"/>
          <w:szCs w:val="19"/>
        </w:rPr>
        <w:t xml:space="preserve"> </w:t>
      </w:r>
      <w:r w:rsidRPr="004563AB">
        <w:rPr>
          <w:sz w:val="19"/>
          <w:szCs w:val="19"/>
        </w:rPr>
        <w:t>logos,</w:t>
      </w:r>
      <w:r w:rsidRPr="004563AB">
        <w:rPr>
          <w:spacing w:val="-1"/>
          <w:sz w:val="19"/>
          <w:szCs w:val="19"/>
        </w:rPr>
        <w:t xml:space="preserve"> </w:t>
      </w:r>
      <w:r w:rsidRPr="004563AB">
        <w:rPr>
          <w:sz w:val="19"/>
          <w:szCs w:val="19"/>
        </w:rPr>
        <w:t>which</w:t>
      </w:r>
      <w:r w:rsidRPr="004563AB">
        <w:rPr>
          <w:spacing w:val="-3"/>
          <w:sz w:val="19"/>
          <w:szCs w:val="19"/>
        </w:rPr>
        <w:t xml:space="preserve"> </w:t>
      </w:r>
      <w:r w:rsidRPr="004563AB">
        <w:rPr>
          <w:sz w:val="19"/>
          <w:szCs w:val="19"/>
        </w:rPr>
        <w:t>shall</w:t>
      </w:r>
      <w:r w:rsidRPr="004563AB">
        <w:rPr>
          <w:spacing w:val="-2"/>
          <w:sz w:val="19"/>
          <w:szCs w:val="19"/>
        </w:rPr>
        <w:t xml:space="preserve"> </w:t>
      </w:r>
      <w:r w:rsidRPr="004563AB">
        <w:rPr>
          <w:sz w:val="19"/>
          <w:szCs w:val="19"/>
        </w:rPr>
        <w:t>be</w:t>
      </w:r>
      <w:r w:rsidRPr="004563AB">
        <w:rPr>
          <w:spacing w:val="-4"/>
          <w:sz w:val="19"/>
          <w:szCs w:val="19"/>
        </w:rPr>
        <w:t xml:space="preserve"> </w:t>
      </w:r>
      <w:r w:rsidRPr="004563AB">
        <w:rPr>
          <w:sz w:val="19"/>
          <w:szCs w:val="19"/>
        </w:rPr>
        <w:t>issued</w:t>
      </w:r>
      <w:r w:rsidRPr="004563AB">
        <w:rPr>
          <w:spacing w:val="-3"/>
          <w:sz w:val="19"/>
          <w:szCs w:val="19"/>
        </w:rPr>
        <w:t xml:space="preserve"> </w:t>
      </w:r>
      <w:r w:rsidRPr="004563AB">
        <w:rPr>
          <w:sz w:val="19"/>
          <w:szCs w:val="19"/>
        </w:rPr>
        <w:t>for</w:t>
      </w:r>
      <w:r w:rsidRPr="004563AB">
        <w:rPr>
          <w:spacing w:val="-3"/>
          <w:sz w:val="19"/>
          <w:szCs w:val="19"/>
        </w:rPr>
        <w:t xml:space="preserve"> </w:t>
      </w:r>
      <w:r w:rsidRPr="004563AB">
        <w:rPr>
          <w:sz w:val="19"/>
          <w:szCs w:val="19"/>
        </w:rPr>
        <w:t>use</w:t>
      </w:r>
      <w:r w:rsidRPr="004563AB">
        <w:rPr>
          <w:spacing w:val="-3"/>
          <w:sz w:val="19"/>
          <w:szCs w:val="19"/>
        </w:rPr>
        <w:t xml:space="preserve"> </w:t>
      </w:r>
      <w:r w:rsidRPr="004563AB">
        <w:rPr>
          <w:sz w:val="19"/>
          <w:szCs w:val="19"/>
        </w:rPr>
        <w:t>only</w:t>
      </w:r>
      <w:r w:rsidRPr="004563AB">
        <w:rPr>
          <w:spacing w:val="-6"/>
          <w:sz w:val="19"/>
          <w:szCs w:val="19"/>
        </w:rPr>
        <w:t xml:space="preserve"> </w:t>
      </w:r>
      <w:r w:rsidRPr="004563AB">
        <w:rPr>
          <w:sz w:val="19"/>
          <w:szCs w:val="19"/>
        </w:rPr>
        <w:t>by</w:t>
      </w:r>
      <w:r w:rsidRPr="004563AB">
        <w:rPr>
          <w:spacing w:val="-11"/>
          <w:sz w:val="19"/>
          <w:szCs w:val="19"/>
        </w:rPr>
        <w:t xml:space="preserve"> </w:t>
      </w:r>
      <w:r w:rsidRPr="004563AB">
        <w:rPr>
          <w:sz w:val="19"/>
          <w:szCs w:val="19"/>
        </w:rPr>
        <w:t>TGA.</w:t>
      </w:r>
      <w:r w:rsidRPr="004563AB">
        <w:rPr>
          <w:spacing w:val="-8"/>
          <w:sz w:val="19"/>
          <w:szCs w:val="19"/>
        </w:rPr>
        <w:t xml:space="preserve"> </w:t>
      </w:r>
      <w:r w:rsidRPr="004563AB">
        <w:rPr>
          <w:sz w:val="19"/>
          <w:szCs w:val="19"/>
        </w:rPr>
        <w:t>The following three logos shall be used by the accommodations providers as they reach one of the three stages of the Sustainable Tourism Program.</w:t>
      </w:r>
    </w:p>
    <w:p w14:paraId="7FFC636B" w14:textId="77777777" w:rsidR="00FE60E8" w:rsidRPr="004563AB" w:rsidRDefault="00FE60E8" w:rsidP="00E44E75">
      <w:pPr>
        <w:pStyle w:val="BodyText"/>
        <w:spacing w:line="276" w:lineRule="auto"/>
        <w:jc w:val="both"/>
        <w:rPr>
          <w:sz w:val="19"/>
          <w:szCs w:val="19"/>
        </w:rPr>
      </w:pPr>
    </w:p>
    <w:p w14:paraId="7FFC636C" w14:textId="7D1CE354" w:rsidR="00FE60E8" w:rsidRPr="004563AB" w:rsidRDefault="004B1271" w:rsidP="00A70E39">
      <w:pPr>
        <w:spacing w:line="276" w:lineRule="auto"/>
        <w:ind w:left="252"/>
        <w:rPr>
          <w:spacing w:val="-1"/>
          <w:sz w:val="19"/>
          <w:szCs w:val="19"/>
        </w:rPr>
      </w:pPr>
      <w:r w:rsidRPr="004563AB">
        <w:rPr>
          <w:spacing w:val="-1"/>
          <w:sz w:val="19"/>
          <w:szCs w:val="19"/>
        </w:rPr>
        <w:lastRenderedPageBreak/>
        <w:t xml:space="preserve">The GSTC name or </w:t>
      </w:r>
      <w:r w:rsidR="00976544" w:rsidRPr="004563AB">
        <w:rPr>
          <w:spacing w:val="-1"/>
          <w:sz w:val="19"/>
          <w:szCs w:val="19"/>
        </w:rPr>
        <w:t>acronym appear</w:t>
      </w:r>
      <w:r w:rsidRPr="004563AB">
        <w:rPr>
          <w:spacing w:val="-1"/>
          <w:sz w:val="19"/>
          <w:szCs w:val="19"/>
        </w:rPr>
        <w:t xml:space="preserve"> on all four logo types. HOWEVER, the GSTC logo appears only inside two of the four logo versions:</w:t>
      </w:r>
    </w:p>
    <w:p w14:paraId="7FFC636D" w14:textId="77777777" w:rsidR="00FE60E8" w:rsidRPr="004563AB" w:rsidRDefault="004B1271" w:rsidP="00A70E39">
      <w:pPr>
        <w:spacing w:line="276" w:lineRule="auto"/>
        <w:ind w:left="252"/>
        <w:rPr>
          <w:spacing w:val="-1"/>
          <w:sz w:val="19"/>
          <w:szCs w:val="19"/>
        </w:rPr>
      </w:pPr>
      <w:r w:rsidRPr="004563AB">
        <w:rPr>
          <w:spacing w:val="-1"/>
          <w:sz w:val="19"/>
          <w:szCs w:val="19"/>
        </w:rPr>
        <w:t>On the Stage 3 logo used by those businesses that are fully certified by GSTC-accredited Certification Bodies to the full requirements of the GSTC Accreditation Manual.</w:t>
      </w:r>
    </w:p>
    <w:p w14:paraId="7FFC636E" w14:textId="77777777" w:rsidR="00FE60E8" w:rsidRPr="004563AB" w:rsidRDefault="004B1271" w:rsidP="00A70E39">
      <w:pPr>
        <w:spacing w:line="276" w:lineRule="auto"/>
        <w:ind w:left="252"/>
        <w:rPr>
          <w:spacing w:val="-1"/>
          <w:sz w:val="19"/>
          <w:szCs w:val="19"/>
        </w:rPr>
      </w:pPr>
      <w:r w:rsidRPr="004563AB">
        <w:rPr>
          <w:spacing w:val="-1"/>
          <w:sz w:val="19"/>
          <w:szCs w:val="19"/>
        </w:rPr>
        <w:t>On the Sustainable Tourism program logo, for use only by TGA or officially designated affiliates, and NOT for use by any others including hotels.</w:t>
      </w:r>
    </w:p>
    <w:p w14:paraId="140396E1" w14:textId="77777777" w:rsidR="00E24550" w:rsidRDefault="00E24550" w:rsidP="00E44E75">
      <w:pPr>
        <w:spacing w:line="276" w:lineRule="auto"/>
        <w:jc w:val="both"/>
        <w:rPr>
          <w:sz w:val="20"/>
          <w:szCs w:val="20"/>
        </w:rPr>
      </w:pPr>
    </w:p>
    <w:p w14:paraId="2700A208" w14:textId="77777777" w:rsidR="00E24550" w:rsidRDefault="00E24550" w:rsidP="00E44E75">
      <w:pPr>
        <w:spacing w:line="276" w:lineRule="auto"/>
        <w:jc w:val="both"/>
        <w:rPr>
          <w:sz w:val="20"/>
          <w:szCs w:val="20"/>
        </w:rPr>
      </w:pPr>
    </w:p>
    <w:p w14:paraId="4E279C6A" w14:textId="5707D1EA" w:rsidR="004A5D2D" w:rsidRDefault="004563AB" w:rsidP="004563AB">
      <w:pPr>
        <w:spacing w:line="276" w:lineRule="auto"/>
        <w:ind w:firstLine="252"/>
        <w:jc w:val="both"/>
        <w:rPr>
          <w:b/>
          <w:bCs/>
          <w:sz w:val="20"/>
          <w:szCs w:val="20"/>
        </w:rPr>
      </w:pPr>
      <w:r w:rsidRPr="004563AB">
        <w:rPr>
          <w:b/>
          <w:bCs/>
          <w:sz w:val="20"/>
          <w:szCs w:val="20"/>
        </w:rPr>
        <w:t>F. Definitions:</w:t>
      </w:r>
    </w:p>
    <w:p w14:paraId="0B85D733" w14:textId="77777777" w:rsidR="004563AB" w:rsidRDefault="004563AB" w:rsidP="004563AB">
      <w:pPr>
        <w:spacing w:line="276" w:lineRule="auto"/>
        <w:ind w:firstLine="252"/>
        <w:jc w:val="both"/>
        <w:rPr>
          <w:b/>
          <w:bCs/>
          <w:sz w:val="20"/>
          <w:szCs w:val="20"/>
        </w:rPr>
      </w:pPr>
    </w:p>
    <w:p w14:paraId="59E87F38" w14:textId="77777777" w:rsidR="008F1509" w:rsidRPr="008F1509" w:rsidRDefault="008F1509" w:rsidP="00AD3817">
      <w:pPr>
        <w:spacing w:line="276" w:lineRule="auto"/>
        <w:ind w:firstLine="252"/>
        <w:jc w:val="both"/>
        <w:rPr>
          <w:b/>
          <w:bCs/>
          <w:sz w:val="20"/>
          <w:szCs w:val="20"/>
        </w:rPr>
      </w:pPr>
      <w:r w:rsidRPr="008F1509">
        <w:rPr>
          <w:b/>
          <w:bCs/>
          <w:sz w:val="20"/>
          <w:szCs w:val="20"/>
        </w:rPr>
        <w:t xml:space="preserve">GSTC </w:t>
      </w:r>
      <w:r w:rsidRPr="008F1509">
        <w:rPr>
          <w:rFonts w:ascii="Cambria Math" w:hAnsi="Cambria Math" w:cs="Cambria Math"/>
          <w:b/>
          <w:bCs/>
          <w:sz w:val="20"/>
          <w:szCs w:val="20"/>
        </w:rPr>
        <w:t>‐</w:t>
      </w:r>
      <w:r w:rsidRPr="008F1509">
        <w:rPr>
          <w:b/>
          <w:bCs/>
          <w:sz w:val="20"/>
          <w:szCs w:val="20"/>
        </w:rPr>
        <w:t xml:space="preserve"> </w:t>
      </w:r>
      <w:r w:rsidRPr="003A39EB">
        <w:rPr>
          <w:spacing w:val="-1"/>
          <w:sz w:val="19"/>
          <w:szCs w:val="19"/>
        </w:rPr>
        <w:t>Global Sustainable Tourism Council</w:t>
      </w:r>
    </w:p>
    <w:p w14:paraId="3C8DF0CF" w14:textId="476560CF" w:rsidR="004563AB" w:rsidRPr="004563AB" w:rsidRDefault="008F1509" w:rsidP="00AD3817">
      <w:pPr>
        <w:spacing w:line="276" w:lineRule="auto"/>
        <w:ind w:left="252"/>
        <w:jc w:val="both"/>
        <w:rPr>
          <w:b/>
          <w:bCs/>
          <w:sz w:val="20"/>
          <w:szCs w:val="20"/>
        </w:rPr>
      </w:pPr>
      <w:r w:rsidRPr="008F1509">
        <w:rPr>
          <w:b/>
          <w:bCs/>
          <w:sz w:val="20"/>
          <w:szCs w:val="20"/>
        </w:rPr>
        <w:t xml:space="preserve">GSTC Logo </w:t>
      </w:r>
      <w:r w:rsidRPr="008F1509">
        <w:rPr>
          <w:rFonts w:ascii="Cambria Math" w:hAnsi="Cambria Math" w:cs="Cambria Math"/>
          <w:b/>
          <w:bCs/>
          <w:sz w:val="20"/>
          <w:szCs w:val="20"/>
        </w:rPr>
        <w:t>‐</w:t>
      </w:r>
      <w:r w:rsidRPr="008F1509">
        <w:rPr>
          <w:b/>
          <w:bCs/>
          <w:sz w:val="20"/>
          <w:szCs w:val="20"/>
        </w:rPr>
        <w:t xml:space="preserve"> </w:t>
      </w:r>
      <w:r w:rsidRPr="003A39EB">
        <w:rPr>
          <w:spacing w:val="-1"/>
          <w:sz w:val="19"/>
          <w:szCs w:val="19"/>
        </w:rPr>
        <w:t>The image presented at the top of the page and any variants provided by the GSTC including date variants.</w:t>
      </w:r>
    </w:p>
    <w:p w14:paraId="6F34C3A0" w14:textId="5D17FE0C" w:rsidR="004A5D2D" w:rsidRDefault="00A12A00" w:rsidP="00AD3817">
      <w:pPr>
        <w:spacing w:line="276" w:lineRule="auto"/>
        <w:ind w:left="252"/>
        <w:jc w:val="both"/>
        <w:rPr>
          <w:spacing w:val="-1"/>
          <w:sz w:val="19"/>
          <w:szCs w:val="19"/>
        </w:rPr>
      </w:pPr>
      <w:r w:rsidRPr="00A12A00">
        <w:rPr>
          <w:b/>
          <w:bCs/>
          <w:sz w:val="20"/>
          <w:szCs w:val="20"/>
        </w:rPr>
        <w:t>Accreditation</w:t>
      </w:r>
      <w:r>
        <w:rPr>
          <w:b/>
          <w:bCs/>
          <w:sz w:val="20"/>
          <w:szCs w:val="20"/>
        </w:rPr>
        <w:t>-</w:t>
      </w:r>
      <w:r w:rsidR="007B24FC" w:rsidRPr="007B24FC">
        <w:rPr>
          <w:spacing w:val="-1"/>
          <w:sz w:val="19"/>
          <w:szCs w:val="19"/>
        </w:rPr>
        <w:t xml:space="preserve">The process of approval by GSTC of a Certification Body’s competence to certify </w:t>
      </w:r>
      <w:proofErr w:type="spellStart"/>
      <w:r w:rsidR="007B24FC" w:rsidRPr="007B24FC">
        <w:rPr>
          <w:spacing w:val="-1"/>
          <w:sz w:val="19"/>
          <w:szCs w:val="19"/>
        </w:rPr>
        <w:t>organisations</w:t>
      </w:r>
      <w:proofErr w:type="spellEnd"/>
      <w:r w:rsidR="007B24FC" w:rsidRPr="007B24FC">
        <w:rPr>
          <w:spacing w:val="-1"/>
          <w:sz w:val="19"/>
          <w:szCs w:val="19"/>
        </w:rPr>
        <w:t xml:space="preserve"> to a GSTC Reference Standard.</w:t>
      </w:r>
    </w:p>
    <w:p w14:paraId="53C657A3" w14:textId="2F4B8561" w:rsidR="007B24FC" w:rsidRDefault="00EF6F5E" w:rsidP="00AD3817">
      <w:pPr>
        <w:spacing w:line="276" w:lineRule="auto"/>
        <w:ind w:left="252"/>
        <w:jc w:val="both"/>
        <w:rPr>
          <w:spacing w:val="-1"/>
          <w:sz w:val="19"/>
          <w:szCs w:val="19"/>
        </w:rPr>
      </w:pPr>
      <w:r w:rsidRPr="00EF6F5E">
        <w:rPr>
          <w:b/>
          <w:bCs/>
          <w:sz w:val="20"/>
          <w:szCs w:val="20"/>
        </w:rPr>
        <w:t>Accreditation Body</w:t>
      </w:r>
      <w:r>
        <w:rPr>
          <w:b/>
          <w:bCs/>
          <w:sz w:val="20"/>
          <w:szCs w:val="20"/>
        </w:rPr>
        <w:t>-</w:t>
      </w:r>
      <w:r w:rsidRPr="00EF6F5E">
        <w:t xml:space="preserve"> </w:t>
      </w:r>
      <w:r w:rsidRPr="00EF6F5E">
        <w:rPr>
          <w:spacing w:val="-1"/>
          <w:sz w:val="19"/>
          <w:szCs w:val="19"/>
        </w:rPr>
        <w:t>An independent entity that operates in conformity with the standard ISO/IEC 17011 and that is technically competent to accredit CBs to perform conformity assessment using a GSTC Reference Standard.</w:t>
      </w:r>
    </w:p>
    <w:p w14:paraId="7A4B1764" w14:textId="33AB9624" w:rsidR="00EF6F5E" w:rsidRDefault="00FE5E85" w:rsidP="00AD3817">
      <w:pPr>
        <w:spacing w:line="276" w:lineRule="auto"/>
        <w:ind w:left="252"/>
        <w:jc w:val="both"/>
        <w:rPr>
          <w:spacing w:val="-1"/>
          <w:sz w:val="19"/>
          <w:szCs w:val="19"/>
        </w:rPr>
      </w:pPr>
      <w:r>
        <w:rPr>
          <w:b/>
          <w:bCs/>
          <w:sz w:val="20"/>
          <w:szCs w:val="20"/>
        </w:rPr>
        <w:t xml:space="preserve">CB- </w:t>
      </w:r>
      <w:r w:rsidRPr="00FE5E85">
        <w:rPr>
          <w:spacing w:val="-1"/>
          <w:sz w:val="19"/>
          <w:szCs w:val="19"/>
        </w:rPr>
        <w:t>Certification Body</w:t>
      </w:r>
    </w:p>
    <w:p w14:paraId="73BBB8BF" w14:textId="0FF8E596" w:rsidR="00FE5E85" w:rsidRPr="007B24FC" w:rsidRDefault="004744E4" w:rsidP="00AD3817">
      <w:pPr>
        <w:spacing w:line="276" w:lineRule="auto"/>
        <w:ind w:left="252"/>
        <w:jc w:val="both"/>
        <w:rPr>
          <w:b/>
          <w:bCs/>
          <w:sz w:val="20"/>
          <w:szCs w:val="20"/>
        </w:rPr>
      </w:pPr>
      <w:r w:rsidRPr="004744E4">
        <w:rPr>
          <w:b/>
          <w:bCs/>
          <w:sz w:val="20"/>
          <w:szCs w:val="20"/>
        </w:rPr>
        <w:t>Certification</w:t>
      </w:r>
      <w:r>
        <w:rPr>
          <w:b/>
          <w:bCs/>
          <w:sz w:val="20"/>
          <w:szCs w:val="20"/>
        </w:rPr>
        <w:t>-</w:t>
      </w:r>
      <w:r w:rsidRPr="004744E4">
        <w:t xml:space="preserve"> </w:t>
      </w:r>
      <w:r w:rsidRPr="004744E4">
        <w:rPr>
          <w:spacing w:val="-1"/>
          <w:sz w:val="19"/>
          <w:szCs w:val="19"/>
        </w:rPr>
        <w:t>Voluntary, third-party assessment, through an audit, of a tourism enterprise for conformity to a standard.</w:t>
      </w:r>
    </w:p>
    <w:p w14:paraId="32BB3B49" w14:textId="2C3C7C81" w:rsidR="004A5D2D" w:rsidRDefault="00352671" w:rsidP="00AD3817">
      <w:pPr>
        <w:spacing w:line="276" w:lineRule="auto"/>
        <w:ind w:firstLine="252"/>
        <w:jc w:val="both"/>
        <w:rPr>
          <w:spacing w:val="-1"/>
          <w:sz w:val="19"/>
          <w:szCs w:val="19"/>
        </w:rPr>
      </w:pPr>
      <w:r w:rsidRPr="00352671">
        <w:rPr>
          <w:b/>
          <w:bCs/>
          <w:sz w:val="20"/>
          <w:szCs w:val="20"/>
        </w:rPr>
        <w:t>GSTC Accreditation</w:t>
      </w:r>
      <w:r>
        <w:rPr>
          <w:b/>
          <w:bCs/>
          <w:sz w:val="20"/>
          <w:szCs w:val="20"/>
        </w:rPr>
        <w:t>-</w:t>
      </w:r>
      <w:r w:rsidR="00940CF5" w:rsidRPr="00940CF5">
        <w:t xml:space="preserve"> </w:t>
      </w:r>
      <w:r w:rsidR="00940CF5" w:rsidRPr="00940CF5">
        <w:rPr>
          <w:spacing w:val="-1"/>
          <w:sz w:val="19"/>
          <w:szCs w:val="19"/>
        </w:rPr>
        <w:t>Accreditation provided by an Accreditation Body that is endorsed by the GSTC.</w:t>
      </w:r>
    </w:p>
    <w:p w14:paraId="37903EE9" w14:textId="2957B6DA" w:rsidR="00940CF5" w:rsidRPr="00352671" w:rsidRDefault="00940CF5" w:rsidP="00AD3817">
      <w:pPr>
        <w:spacing w:line="276" w:lineRule="auto"/>
        <w:ind w:left="252"/>
        <w:jc w:val="both"/>
        <w:rPr>
          <w:b/>
          <w:bCs/>
          <w:sz w:val="20"/>
          <w:szCs w:val="20"/>
        </w:rPr>
      </w:pPr>
      <w:r w:rsidRPr="00940CF5">
        <w:rPr>
          <w:b/>
          <w:bCs/>
          <w:sz w:val="20"/>
          <w:szCs w:val="20"/>
        </w:rPr>
        <w:t>GSTC Criteria</w:t>
      </w:r>
      <w:r>
        <w:rPr>
          <w:b/>
          <w:bCs/>
          <w:sz w:val="20"/>
          <w:szCs w:val="20"/>
        </w:rPr>
        <w:t>-</w:t>
      </w:r>
      <w:r w:rsidR="00AD3817" w:rsidRPr="00AD3817">
        <w:t xml:space="preserve"> </w:t>
      </w:r>
      <w:r w:rsidR="00AD3817" w:rsidRPr="00AD3817">
        <w:rPr>
          <w:spacing w:val="-1"/>
          <w:sz w:val="19"/>
          <w:szCs w:val="19"/>
        </w:rPr>
        <w:t>GSTC Criteria are a common understanding of sustainable tourism and are the minimum that any tourism business should aspire to reach. They are organized around four main themes: effective sustainability planning; maximizing social and economic benefits for the local community; enhancing cultural heritage and reducing negative impacts to the environment. Although the criteria are initially intended for use by the accommodation and tour operation sectors, they have applicability to the entire tourism industry.</w:t>
      </w:r>
      <w:r w:rsidRPr="00940CF5">
        <w:rPr>
          <w:b/>
          <w:bCs/>
          <w:sz w:val="20"/>
          <w:szCs w:val="20"/>
        </w:rPr>
        <w:tab/>
      </w:r>
    </w:p>
    <w:p w14:paraId="6C74247B" w14:textId="77777777" w:rsidR="002368B0" w:rsidRDefault="002368B0" w:rsidP="00E44E75">
      <w:pPr>
        <w:spacing w:line="276" w:lineRule="auto"/>
        <w:jc w:val="both"/>
        <w:rPr>
          <w:sz w:val="20"/>
          <w:szCs w:val="20"/>
        </w:rPr>
      </w:pPr>
    </w:p>
    <w:p w14:paraId="0DDE4086" w14:textId="631D265D" w:rsidR="004A5D2D" w:rsidRDefault="002368B0" w:rsidP="00262F2B">
      <w:pPr>
        <w:spacing w:line="276" w:lineRule="auto"/>
        <w:ind w:left="252"/>
        <w:jc w:val="both"/>
        <w:rPr>
          <w:spacing w:val="-1"/>
          <w:sz w:val="19"/>
          <w:szCs w:val="19"/>
        </w:rPr>
      </w:pPr>
      <w:r w:rsidRPr="002368B0">
        <w:rPr>
          <w:b/>
          <w:bCs/>
          <w:sz w:val="20"/>
          <w:szCs w:val="20"/>
        </w:rPr>
        <w:t>GSTC requirements for CBs</w:t>
      </w:r>
      <w:r>
        <w:rPr>
          <w:b/>
          <w:bCs/>
          <w:sz w:val="20"/>
          <w:szCs w:val="20"/>
        </w:rPr>
        <w:t>-</w:t>
      </w:r>
      <w:r w:rsidR="00262F2B" w:rsidRPr="00262F2B">
        <w:t xml:space="preserve"> </w:t>
      </w:r>
      <w:r w:rsidR="00262F2B" w:rsidRPr="00262F2B">
        <w:rPr>
          <w:spacing w:val="-1"/>
          <w:sz w:val="19"/>
          <w:szCs w:val="19"/>
        </w:rPr>
        <w:t>The requirements that a CB shall meet in terms of its structure, management and operational procedures.</w:t>
      </w:r>
    </w:p>
    <w:p w14:paraId="79B1964D" w14:textId="2332A428" w:rsidR="00262F2B" w:rsidRDefault="00262F2B" w:rsidP="00262F2B">
      <w:pPr>
        <w:spacing w:line="276" w:lineRule="auto"/>
        <w:ind w:left="252"/>
        <w:jc w:val="both"/>
        <w:rPr>
          <w:spacing w:val="-1"/>
          <w:sz w:val="19"/>
          <w:szCs w:val="19"/>
        </w:rPr>
      </w:pPr>
      <w:r w:rsidRPr="00262F2B">
        <w:rPr>
          <w:b/>
          <w:bCs/>
          <w:sz w:val="20"/>
          <w:szCs w:val="20"/>
        </w:rPr>
        <w:t>GSTC Standard</w:t>
      </w:r>
      <w:r>
        <w:rPr>
          <w:b/>
          <w:bCs/>
          <w:sz w:val="20"/>
          <w:szCs w:val="20"/>
        </w:rPr>
        <w:t>-</w:t>
      </w:r>
      <w:r w:rsidR="005E34EA" w:rsidRPr="005E34EA">
        <w:t xml:space="preserve"> </w:t>
      </w:r>
      <w:r w:rsidR="005E34EA" w:rsidRPr="005E34EA">
        <w:rPr>
          <w:spacing w:val="-1"/>
          <w:sz w:val="19"/>
          <w:szCs w:val="19"/>
        </w:rPr>
        <w:t>The minimum requirement of a tourism enterprise that can be recognized as fully complying with principles of sustainable tourism as identified by the GSTC and the GSTC Criteria.</w:t>
      </w:r>
    </w:p>
    <w:p w14:paraId="1EFFD73A" w14:textId="42371A10" w:rsidR="004C733D" w:rsidRPr="004C733D" w:rsidRDefault="004C733D" w:rsidP="004C733D">
      <w:pPr>
        <w:spacing w:line="276" w:lineRule="auto"/>
        <w:ind w:left="252"/>
        <w:jc w:val="both"/>
        <w:rPr>
          <w:spacing w:val="-1"/>
          <w:sz w:val="19"/>
          <w:szCs w:val="19"/>
        </w:rPr>
      </w:pPr>
      <w:r w:rsidRPr="004C733D">
        <w:rPr>
          <w:b/>
          <w:bCs/>
          <w:sz w:val="20"/>
          <w:szCs w:val="20"/>
        </w:rPr>
        <w:t>Scheme Owner</w:t>
      </w:r>
      <w:r>
        <w:rPr>
          <w:b/>
          <w:bCs/>
          <w:sz w:val="20"/>
          <w:szCs w:val="20"/>
        </w:rPr>
        <w:t>-</w:t>
      </w:r>
      <w:r w:rsidRPr="004C733D">
        <w:t xml:space="preserve"> </w:t>
      </w:r>
      <w:r w:rsidRPr="004C733D">
        <w:rPr>
          <w:spacing w:val="-1"/>
          <w:sz w:val="19"/>
          <w:szCs w:val="19"/>
        </w:rPr>
        <w:t>Person or organization responsible for developing and maintaining a specific certification scheme.</w:t>
      </w:r>
    </w:p>
    <w:p w14:paraId="247AAD28" w14:textId="77777777" w:rsidR="004C733D" w:rsidRDefault="004C733D" w:rsidP="004C733D">
      <w:pPr>
        <w:spacing w:line="276" w:lineRule="auto"/>
        <w:ind w:left="252"/>
        <w:jc w:val="both"/>
        <w:rPr>
          <w:spacing w:val="-1"/>
          <w:sz w:val="19"/>
          <w:szCs w:val="19"/>
        </w:rPr>
      </w:pPr>
    </w:p>
    <w:p w14:paraId="4F4AD108" w14:textId="21BB2B59" w:rsidR="005E34EA" w:rsidRPr="004C733D" w:rsidRDefault="004C733D" w:rsidP="004C733D">
      <w:pPr>
        <w:spacing w:line="276" w:lineRule="auto"/>
        <w:ind w:left="252"/>
        <w:jc w:val="both"/>
        <w:rPr>
          <w:spacing w:val="-1"/>
          <w:sz w:val="19"/>
          <w:szCs w:val="19"/>
        </w:rPr>
      </w:pPr>
      <w:r w:rsidRPr="004C733D">
        <w:rPr>
          <w:b/>
          <w:bCs/>
          <w:spacing w:val="-1"/>
          <w:sz w:val="19"/>
          <w:szCs w:val="19"/>
        </w:rPr>
        <w:t>Note:</w:t>
      </w:r>
      <w:r w:rsidRPr="004C733D">
        <w:rPr>
          <w:spacing w:val="-1"/>
          <w:sz w:val="19"/>
          <w:szCs w:val="19"/>
        </w:rPr>
        <w:t xml:space="preserve"> The scheme owner can be the Certification Body itself, a governmental authority, a trade association, a group of Certification Bodies or others.</w:t>
      </w:r>
    </w:p>
    <w:p w14:paraId="0A4C70A6" w14:textId="78F0132E" w:rsidR="004A5D2D" w:rsidRPr="004B7FED" w:rsidRDefault="004B7FED" w:rsidP="004B7FED">
      <w:pPr>
        <w:spacing w:line="276" w:lineRule="auto"/>
        <w:ind w:firstLine="252"/>
        <w:jc w:val="both"/>
        <w:rPr>
          <w:b/>
          <w:bCs/>
          <w:sz w:val="20"/>
          <w:szCs w:val="20"/>
        </w:rPr>
      </w:pPr>
      <w:r w:rsidRPr="004B7FED">
        <w:rPr>
          <w:b/>
          <w:bCs/>
          <w:sz w:val="20"/>
          <w:szCs w:val="20"/>
        </w:rPr>
        <w:t>Third-party</w:t>
      </w:r>
      <w:r>
        <w:rPr>
          <w:b/>
          <w:bCs/>
          <w:sz w:val="20"/>
          <w:szCs w:val="20"/>
        </w:rPr>
        <w:t>-</w:t>
      </w:r>
      <w:r w:rsidRPr="004B7FED">
        <w:t xml:space="preserve"> </w:t>
      </w:r>
      <w:r w:rsidRPr="004B7FED">
        <w:rPr>
          <w:spacing w:val="-1"/>
          <w:sz w:val="19"/>
          <w:szCs w:val="19"/>
        </w:rPr>
        <w:t>Carried out by an individual or body that is independent of the entity being certified or accredited.</w:t>
      </w:r>
    </w:p>
    <w:p w14:paraId="22036E10" w14:textId="77777777" w:rsidR="004A5D2D" w:rsidRDefault="004A5D2D" w:rsidP="00E44E75">
      <w:pPr>
        <w:spacing w:line="276" w:lineRule="auto"/>
        <w:jc w:val="both"/>
        <w:rPr>
          <w:sz w:val="20"/>
          <w:szCs w:val="20"/>
        </w:rPr>
      </w:pPr>
    </w:p>
    <w:p w14:paraId="7C177CB7" w14:textId="77777777" w:rsidR="004A5D2D" w:rsidRDefault="004A5D2D" w:rsidP="00E44E75">
      <w:pPr>
        <w:spacing w:line="276" w:lineRule="auto"/>
        <w:jc w:val="both"/>
        <w:rPr>
          <w:sz w:val="20"/>
          <w:szCs w:val="20"/>
        </w:rPr>
      </w:pPr>
    </w:p>
    <w:tbl>
      <w:tblPr>
        <w:tblpPr w:leftFromText="180" w:rightFromText="180" w:vertAnchor="text" w:horzAnchor="margin" w:tblpXSpec="center" w:tblpY="54"/>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1305"/>
        <w:gridCol w:w="7519"/>
      </w:tblGrid>
      <w:tr w:rsidR="0054758A" w:rsidRPr="0084604B" w14:paraId="3CDC0A89" w14:textId="77777777" w:rsidTr="0054758A">
        <w:trPr>
          <w:trHeight w:val="340"/>
        </w:trPr>
        <w:tc>
          <w:tcPr>
            <w:tcW w:w="9673" w:type="dxa"/>
            <w:gridSpan w:val="3"/>
            <w:tcBorders>
              <w:top w:val="single" w:sz="4" w:space="0" w:color="auto"/>
              <w:left w:val="single" w:sz="4" w:space="0" w:color="auto"/>
              <w:bottom w:val="single" w:sz="4" w:space="0" w:color="auto"/>
              <w:right w:val="single" w:sz="4" w:space="0" w:color="auto"/>
            </w:tcBorders>
            <w:vAlign w:val="center"/>
          </w:tcPr>
          <w:p w14:paraId="4344AE35" w14:textId="77777777" w:rsidR="0054758A" w:rsidRPr="0084604B" w:rsidRDefault="0054758A" w:rsidP="0054758A">
            <w:pPr>
              <w:adjustRightInd w:val="0"/>
              <w:spacing w:line="276" w:lineRule="auto"/>
              <w:jc w:val="both"/>
              <w:rPr>
                <w:rFonts w:ascii="Microsoft Sans Serif" w:hAnsi="Microsoft Sans Serif" w:cs="Microsoft Sans Serif"/>
                <w:b/>
                <w:bCs/>
                <w:sz w:val="18"/>
                <w:szCs w:val="18"/>
              </w:rPr>
            </w:pPr>
            <w:r w:rsidRPr="0084604B">
              <w:rPr>
                <w:rFonts w:ascii="Microsoft Sans Serif" w:hAnsi="Microsoft Sans Serif" w:cs="Microsoft Sans Serif"/>
                <w:b/>
                <w:sz w:val="18"/>
                <w:szCs w:val="18"/>
              </w:rPr>
              <w:t>REVISION INFORMATION</w:t>
            </w:r>
          </w:p>
        </w:tc>
      </w:tr>
      <w:tr w:rsidR="0054758A" w:rsidRPr="0084604B" w14:paraId="068BDBCA"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608CF718" w14:textId="77777777" w:rsidR="0054758A" w:rsidRPr="0084604B" w:rsidRDefault="0054758A" w:rsidP="0054758A">
            <w:pPr>
              <w:adjustRightInd w:val="0"/>
              <w:spacing w:line="276" w:lineRule="auto"/>
              <w:jc w:val="both"/>
              <w:rPr>
                <w:rFonts w:ascii="Microsoft Sans Serif" w:hAnsi="Microsoft Sans Serif" w:cs="Microsoft Sans Serif"/>
                <w:b/>
                <w:bCs/>
                <w:caps/>
                <w:sz w:val="18"/>
                <w:szCs w:val="18"/>
              </w:rPr>
            </w:pPr>
            <w:r w:rsidRPr="0084604B">
              <w:rPr>
                <w:rFonts w:ascii="Microsoft Sans Serif" w:hAnsi="Microsoft Sans Serif" w:cs="Microsoft Sans Serif"/>
                <w:b/>
                <w:sz w:val="18"/>
                <w:szCs w:val="18"/>
              </w:rPr>
              <w:t>Rev. No.</w:t>
            </w:r>
          </w:p>
        </w:tc>
        <w:tc>
          <w:tcPr>
            <w:tcW w:w="1305" w:type="dxa"/>
            <w:tcBorders>
              <w:top w:val="single" w:sz="4" w:space="0" w:color="auto"/>
              <w:left w:val="single" w:sz="4" w:space="0" w:color="auto"/>
              <w:bottom w:val="single" w:sz="4" w:space="0" w:color="auto"/>
              <w:right w:val="single" w:sz="4" w:space="0" w:color="auto"/>
            </w:tcBorders>
            <w:vAlign w:val="center"/>
          </w:tcPr>
          <w:p w14:paraId="1AF03EF2" w14:textId="77777777" w:rsidR="0054758A" w:rsidRPr="0084604B" w:rsidRDefault="0054758A" w:rsidP="0054758A">
            <w:pPr>
              <w:adjustRightInd w:val="0"/>
              <w:spacing w:line="276" w:lineRule="auto"/>
              <w:jc w:val="both"/>
              <w:rPr>
                <w:rFonts w:ascii="Microsoft Sans Serif" w:hAnsi="Microsoft Sans Serif" w:cs="Microsoft Sans Serif"/>
                <w:b/>
                <w:bCs/>
                <w:caps/>
                <w:sz w:val="18"/>
                <w:szCs w:val="18"/>
              </w:rPr>
            </w:pPr>
            <w:r w:rsidRPr="0084604B">
              <w:rPr>
                <w:rFonts w:ascii="Microsoft Sans Serif" w:hAnsi="Microsoft Sans Serif" w:cs="Microsoft Sans Serif"/>
                <w:b/>
                <w:sz w:val="18"/>
                <w:szCs w:val="18"/>
              </w:rPr>
              <w:t>Revision date</w:t>
            </w:r>
          </w:p>
        </w:tc>
        <w:tc>
          <w:tcPr>
            <w:tcW w:w="7519" w:type="dxa"/>
            <w:tcBorders>
              <w:top w:val="single" w:sz="4" w:space="0" w:color="auto"/>
              <w:left w:val="single" w:sz="4" w:space="0" w:color="auto"/>
              <w:bottom w:val="single" w:sz="4" w:space="0" w:color="auto"/>
              <w:right w:val="single" w:sz="4" w:space="0" w:color="auto"/>
            </w:tcBorders>
            <w:vAlign w:val="center"/>
          </w:tcPr>
          <w:p w14:paraId="0DAB7A9F" w14:textId="77777777" w:rsidR="0054758A" w:rsidRPr="0084604B" w:rsidRDefault="0054758A" w:rsidP="0054758A">
            <w:pPr>
              <w:adjustRightInd w:val="0"/>
              <w:spacing w:line="276" w:lineRule="auto"/>
              <w:jc w:val="both"/>
              <w:rPr>
                <w:rFonts w:ascii="Microsoft Sans Serif" w:hAnsi="Microsoft Sans Serif" w:cs="Microsoft Sans Serif"/>
                <w:b/>
                <w:bCs/>
                <w:caps/>
                <w:sz w:val="18"/>
                <w:szCs w:val="18"/>
              </w:rPr>
            </w:pPr>
            <w:r w:rsidRPr="0084604B">
              <w:rPr>
                <w:rFonts w:ascii="Microsoft Sans Serif" w:hAnsi="Microsoft Sans Serif" w:cs="Microsoft Sans Serif"/>
                <w:b/>
                <w:sz w:val="18"/>
                <w:szCs w:val="18"/>
              </w:rPr>
              <w:t>Revision Description</w:t>
            </w:r>
          </w:p>
        </w:tc>
      </w:tr>
      <w:tr w:rsidR="0054758A" w:rsidRPr="0084604B" w14:paraId="1C64CF0C"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3E7B866F" w14:textId="77777777" w:rsidR="0054758A" w:rsidRPr="005825CC" w:rsidRDefault="0054758A" w:rsidP="0054758A">
            <w:pPr>
              <w:adjustRightInd w:val="0"/>
              <w:spacing w:line="276" w:lineRule="auto"/>
              <w:jc w:val="both"/>
              <w:rPr>
                <w:bCs/>
                <w:sz w:val="18"/>
                <w:szCs w:val="18"/>
              </w:rPr>
            </w:pPr>
            <w:r w:rsidRPr="005825CC">
              <w:rPr>
                <w:sz w:val="18"/>
                <w:szCs w:val="18"/>
              </w:rPr>
              <w:t>0</w:t>
            </w:r>
          </w:p>
        </w:tc>
        <w:tc>
          <w:tcPr>
            <w:tcW w:w="1305" w:type="dxa"/>
            <w:tcBorders>
              <w:top w:val="single" w:sz="4" w:space="0" w:color="auto"/>
              <w:left w:val="single" w:sz="4" w:space="0" w:color="auto"/>
              <w:bottom w:val="single" w:sz="4" w:space="0" w:color="auto"/>
              <w:right w:val="single" w:sz="4" w:space="0" w:color="auto"/>
            </w:tcBorders>
            <w:vAlign w:val="center"/>
          </w:tcPr>
          <w:p w14:paraId="23E1370E" w14:textId="77777777" w:rsidR="0054758A" w:rsidRPr="005825CC" w:rsidRDefault="0054758A" w:rsidP="0054758A">
            <w:pPr>
              <w:adjustRightInd w:val="0"/>
              <w:spacing w:line="276" w:lineRule="auto"/>
              <w:jc w:val="both"/>
              <w:rPr>
                <w:bCs/>
                <w:sz w:val="18"/>
                <w:szCs w:val="18"/>
              </w:rPr>
            </w:pPr>
            <w:r w:rsidRPr="005825CC">
              <w:rPr>
                <w:sz w:val="18"/>
                <w:szCs w:val="18"/>
              </w:rPr>
              <w:t>01.11.2007</w:t>
            </w:r>
          </w:p>
        </w:tc>
        <w:tc>
          <w:tcPr>
            <w:tcW w:w="7519" w:type="dxa"/>
            <w:tcBorders>
              <w:top w:val="single" w:sz="4" w:space="0" w:color="auto"/>
              <w:left w:val="single" w:sz="4" w:space="0" w:color="auto"/>
              <w:bottom w:val="single" w:sz="4" w:space="0" w:color="auto"/>
              <w:right w:val="single" w:sz="4" w:space="0" w:color="auto"/>
            </w:tcBorders>
            <w:vAlign w:val="center"/>
          </w:tcPr>
          <w:p w14:paraId="1209C8B0" w14:textId="27E3A45B" w:rsidR="0054758A" w:rsidRPr="0054758A" w:rsidRDefault="005825CC" w:rsidP="0054758A">
            <w:pPr>
              <w:pStyle w:val="stbilgi"/>
              <w:tabs>
                <w:tab w:val="left" w:pos="708"/>
              </w:tabs>
              <w:spacing w:line="276" w:lineRule="auto"/>
              <w:jc w:val="both"/>
              <w:rPr>
                <w:rFonts w:ascii="Arial" w:eastAsia="Arial" w:hAnsi="Arial" w:cs="Arial"/>
                <w:spacing w:val="-1"/>
                <w:sz w:val="19"/>
                <w:szCs w:val="19"/>
                <w:lang w:val="en-US" w:eastAsia="en-US"/>
              </w:rPr>
            </w:pPr>
            <w:r>
              <w:rPr>
                <w:rFonts w:ascii="Arial" w:eastAsia="Arial" w:hAnsi="Arial" w:cs="Arial"/>
                <w:spacing w:val="-1"/>
                <w:sz w:val="19"/>
                <w:szCs w:val="19"/>
                <w:lang w:val="en-US" w:eastAsia="en-US"/>
              </w:rPr>
              <w:t>Generation of Instruction</w:t>
            </w:r>
          </w:p>
        </w:tc>
      </w:tr>
      <w:tr w:rsidR="0054758A" w:rsidRPr="0084604B" w14:paraId="30D560EA"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6267C14B" w14:textId="417ECD9F" w:rsidR="0054758A" w:rsidRPr="005825CC" w:rsidRDefault="005825CC" w:rsidP="0054758A">
            <w:pPr>
              <w:adjustRightInd w:val="0"/>
              <w:spacing w:line="276" w:lineRule="auto"/>
              <w:jc w:val="both"/>
              <w:rPr>
                <w:bCs/>
                <w:sz w:val="18"/>
                <w:szCs w:val="18"/>
              </w:rPr>
            </w:pPr>
            <w:r>
              <w:rPr>
                <w:bCs/>
                <w:sz w:val="18"/>
                <w:szCs w:val="18"/>
              </w:rPr>
              <w:t>1</w:t>
            </w:r>
          </w:p>
        </w:tc>
        <w:tc>
          <w:tcPr>
            <w:tcW w:w="1305" w:type="dxa"/>
            <w:tcBorders>
              <w:top w:val="single" w:sz="4" w:space="0" w:color="auto"/>
              <w:left w:val="single" w:sz="4" w:space="0" w:color="auto"/>
              <w:bottom w:val="single" w:sz="4" w:space="0" w:color="auto"/>
              <w:right w:val="single" w:sz="4" w:space="0" w:color="auto"/>
            </w:tcBorders>
            <w:vAlign w:val="center"/>
          </w:tcPr>
          <w:p w14:paraId="416F5474" w14:textId="77777777" w:rsidR="0054758A" w:rsidRPr="005825CC" w:rsidRDefault="0054758A" w:rsidP="0054758A">
            <w:pPr>
              <w:adjustRightInd w:val="0"/>
              <w:spacing w:line="276" w:lineRule="auto"/>
              <w:jc w:val="both"/>
              <w:rPr>
                <w:bCs/>
                <w:sz w:val="18"/>
                <w:szCs w:val="18"/>
              </w:rPr>
            </w:pPr>
            <w:r w:rsidRPr="005825CC">
              <w:rPr>
                <w:bCs/>
                <w:sz w:val="18"/>
                <w:szCs w:val="18"/>
              </w:rPr>
              <w:t>25.02.2009</w:t>
            </w:r>
          </w:p>
        </w:tc>
        <w:tc>
          <w:tcPr>
            <w:tcW w:w="7519" w:type="dxa"/>
            <w:tcBorders>
              <w:top w:val="single" w:sz="4" w:space="0" w:color="auto"/>
              <w:left w:val="single" w:sz="4" w:space="0" w:color="auto"/>
              <w:bottom w:val="single" w:sz="4" w:space="0" w:color="auto"/>
              <w:right w:val="single" w:sz="4" w:space="0" w:color="auto"/>
            </w:tcBorders>
            <w:vAlign w:val="center"/>
          </w:tcPr>
          <w:p w14:paraId="6707C9CB"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A revision was made due to the transition to ISO 9001:2008.</w:t>
            </w:r>
          </w:p>
        </w:tc>
      </w:tr>
      <w:tr w:rsidR="0054758A" w:rsidRPr="0084604B" w14:paraId="3473411F"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04F3C7A1" w14:textId="77777777" w:rsidR="0054758A" w:rsidRPr="005825CC" w:rsidRDefault="0054758A" w:rsidP="0054758A">
            <w:pPr>
              <w:adjustRightInd w:val="0"/>
              <w:spacing w:line="276" w:lineRule="auto"/>
              <w:jc w:val="both"/>
              <w:rPr>
                <w:bCs/>
                <w:sz w:val="18"/>
                <w:szCs w:val="18"/>
              </w:rPr>
            </w:pPr>
            <w:r w:rsidRPr="005825CC">
              <w:rPr>
                <w:bCs/>
                <w:sz w:val="18"/>
                <w:szCs w:val="18"/>
              </w:rPr>
              <w:t>2</w:t>
            </w:r>
          </w:p>
        </w:tc>
        <w:tc>
          <w:tcPr>
            <w:tcW w:w="1305" w:type="dxa"/>
            <w:tcBorders>
              <w:top w:val="single" w:sz="4" w:space="0" w:color="auto"/>
              <w:left w:val="single" w:sz="4" w:space="0" w:color="auto"/>
              <w:bottom w:val="single" w:sz="4" w:space="0" w:color="auto"/>
              <w:right w:val="single" w:sz="4" w:space="0" w:color="auto"/>
            </w:tcBorders>
            <w:vAlign w:val="center"/>
          </w:tcPr>
          <w:p w14:paraId="173E1E11" w14:textId="77777777" w:rsidR="0054758A" w:rsidRPr="005825CC" w:rsidRDefault="0054758A" w:rsidP="0054758A">
            <w:pPr>
              <w:adjustRightInd w:val="0"/>
              <w:spacing w:line="276" w:lineRule="auto"/>
              <w:jc w:val="both"/>
              <w:rPr>
                <w:bCs/>
                <w:sz w:val="18"/>
                <w:szCs w:val="18"/>
              </w:rPr>
            </w:pPr>
            <w:r w:rsidRPr="005825CC">
              <w:rPr>
                <w:bCs/>
                <w:sz w:val="18"/>
                <w:szCs w:val="18"/>
              </w:rPr>
              <w:t>01.10.2010</w:t>
            </w:r>
          </w:p>
        </w:tc>
        <w:tc>
          <w:tcPr>
            <w:tcW w:w="7519" w:type="dxa"/>
            <w:tcBorders>
              <w:top w:val="single" w:sz="4" w:space="0" w:color="auto"/>
              <w:left w:val="single" w:sz="4" w:space="0" w:color="auto"/>
              <w:bottom w:val="single" w:sz="4" w:space="0" w:color="auto"/>
              <w:right w:val="single" w:sz="4" w:space="0" w:color="auto"/>
            </w:tcBorders>
            <w:vAlign w:val="center"/>
          </w:tcPr>
          <w:p w14:paraId="45143CF4"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New additions were made to Article.5.</w:t>
            </w:r>
          </w:p>
        </w:tc>
      </w:tr>
      <w:tr w:rsidR="0054758A" w:rsidRPr="0084604B" w14:paraId="0F66BC84" w14:textId="77777777" w:rsidTr="0054758A">
        <w:trPr>
          <w:trHeight w:val="171"/>
        </w:trPr>
        <w:tc>
          <w:tcPr>
            <w:tcW w:w="849" w:type="dxa"/>
            <w:tcBorders>
              <w:top w:val="single" w:sz="4" w:space="0" w:color="auto"/>
              <w:left w:val="single" w:sz="4" w:space="0" w:color="auto"/>
              <w:bottom w:val="single" w:sz="4" w:space="0" w:color="auto"/>
              <w:right w:val="single" w:sz="4" w:space="0" w:color="auto"/>
            </w:tcBorders>
            <w:vAlign w:val="center"/>
          </w:tcPr>
          <w:p w14:paraId="44960BFE" w14:textId="77777777" w:rsidR="0054758A" w:rsidRPr="005825CC" w:rsidRDefault="0054758A" w:rsidP="0054758A">
            <w:pPr>
              <w:adjustRightInd w:val="0"/>
              <w:spacing w:line="276" w:lineRule="auto"/>
              <w:jc w:val="both"/>
              <w:rPr>
                <w:bCs/>
                <w:sz w:val="18"/>
                <w:szCs w:val="18"/>
              </w:rPr>
            </w:pPr>
            <w:r w:rsidRPr="005825CC">
              <w:rPr>
                <w:bCs/>
                <w:sz w:val="18"/>
                <w:szCs w:val="18"/>
              </w:rPr>
              <w:t>3</w:t>
            </w:r>
          </w:p>
        </w:tc>
        <w:tc>
          <w:tcPr>
            <w:tcW w:w="1305" w:type="dxa"/>
            <w:tcBorders>
              <w:top w:val="single" w:sz="4" w:space="0" w:color="auto"/>
              <w:left w:val="single" w:sz="4" w:space="0" w:color="auto"/>
              <w:bottom w:val="single" w:sz="4" w:space="0" w:color="auto"/>
              <w:right w:val="single" w:sz="4" w:space="0" w:color="auto"/>
            </w:tcBorders>
            <w:vAlign w:val="center"/>
          </w:tcPr>
          <w:p w14:paraId="4B56DEEC" w14:textId="77777777" w:rsidR="0054758A" w:rsidRPr="005825CC" w:rsidRDefault="0054758A" w:rsidP="0054758A">
            <w:pPr>
              <w:adjustRightInd w:val="0"/>
              <w:spacing w:line="276" w:lineRule="auto"/>
              <w:jc w:val="both"/>
              <w:rPr>
                <w:bCs/>
                <w:sz w:val="18"/>
                <w:szCs w:val="18"/>
              </w:rPr>
            </w:pPr>
            <w:r w:rsidRPr="005825CC">
              <w:rPr>
                <w:bCs/>
                <w:sz w:val="18"/>
                <w:szCs w:val="18"/>
              </w:rPr>
              <w:t>02.01.2013</w:t>
            </w:r>
          </w:p>
        </w:tc>
        <w:tc>
          <w:tcPr>
            <w:tcW w:w="7519" w:type="dxa"/>
            <w:tcBorders>
              <w:top w:val="single" w:sz="4" w:space="0" w:color="auto"/>
              <w:left w:val="single" w:sz="4" w:space="0" w:color="auto"/>
              <w:bottom w:val="single" w:sz="4" w:space="0" w:color="auto"/>
              <w:right w:val="single" w:sz="4" w:space="0" w:color="auto"/>
            </w:tcBorders>
            <w:vAlign w:val="center"/>
          </w:tcPr>
          <w:p w14:paraId="5EB2E0CB"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New additions for scope narrowing, cancellation, original, withdrawal, expiration have been added for item 4.</w:t>
            </w:r>
          </w:p>
        </w:tc>
      </w:tr>
      <w:tr w:rsidR="0054758A" w:rsidRPr="0084604B" w14:paraId="79C52704"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735AD596" w14:textId="77777777" w:rsidR="0054758A" w:rsidRPr="005825CC" w:rsidRDefault="0054758A" w:rsidP="0054758A">
            <w:pPr>
              <w:adjustRightInd w:val="0"/>
              <w:spacing w:line="276" w:lineRule="auto"/>
              <w:jc w:val="both"/>
              <w:rPr>
                <w:bCs/>
                <w:sz w:val="18"/>
                <w:szCs w:val="18"/>
              </w:rPr>
            </w:pPr>
            <w:r w:rsidRPr="005825CC">
              <w:rPr>
                <w:bCs/>
                <w:sz w:val="18"/>
                <w:szCs w:val="18"/>
              </w:rPr>
              <w:t>4</w:t>
            </w:r>
          </w:p>
        </w:tc>
        <w:tc>
          <w:tcPr>
            <w:tcW w:w="1305" w:type="dxa"/>
            <w:tcBorders>
              <w:top w:val="single" w:sz="4" w:space="0" w:color="auto"/>
              <w:left w:val="single" w:sz="4" w:space="0" w:color="auto"/>
              <w:bottom w:val="single" w:sz="4" w:space="0" w:color="auto"/>
              <w:right w:val="single" w:sz="4" w:space="0" w:color="auto"/>
            </w:tcBorders>
            <w:vAlign w:val="center"/>
          </w:tcPr>
          <w:p w14:paraId="7EC0E030" w14:textId="77777777" w:rsidR="0054758A" w:rsidRPr="005825CC" w:rsidRDefault="0054758A" w:rsidP="0054758A">
            <w:pPr>
              <w:adjustRightInd w:val="0"/>
              <w:spacing w:line="276" w:lineRule="auto"/>
              <w:jc w:val="both"/>
              <w:rPr>
                <w:bCs/>
                <w:sz w:val="18"/>
                <w:szCs w:val="18"/>
              </w:rPr>
            </w:pPr>
            <w:r w:rsidRPr="005825CC">
              <w:rPr>
                <w:bCs/>
                <w:sz w:val="18"/>
                <w:szCs w:val="18"/>
              </w:rPr>
              <w:t>02.09.2013</w:t>
            </w:r>
          </w:p>
        </w:tc>
        <w:tc>
          <w:tcPr>
            <w:tcW w:w="7519" w:type="dxa"/>
            <w:tcBorders>
              <w:top w:val="single" w:sz="4" w:space="0" w:color="auto"/>
              <w:left w:val="single" w:sz="4" w:space="0" w:color="auto"/>
              <w:bottom w:val="single" w:sz="4" w:space="0" w:color="auto"/>
              <w:right w:val="single" w:sz="4" w:space="0" w:color="auto"/>
            </w:tcBorders>
            <w:vAlign w:val="center"/>
          </w:tcPr>
          <w:p w14:paraId="486585A7" w14:textId="715BAE26"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 xml:space="preserve">DAkkS and JAS ANZ accreditation bodies added to the accreditation </w:t>
            </w:r>
            <w:r w:rsidR="00EC2E46">
              <w:rPr>
                <w:rFonts w:ascii="Arial" w:eastAsia="Arial" w:hAnsi="Arial" w:cs="Arial"/>
                <w:spacing w:val="-1"/>
                <w:sz w:val="19"/>
                <w:szCs w:val="19"/>
                <w:lang w:val="en-US" w:eastAsia="en-US"/>
              </w:rPr>
              <w:t>logo</w:t>
            </w:r>
            <w:r w:rsidRPr="0054758A">
              <w:rPr>
                <w:rFonts w:ascii="Arial" w:eastAsia="Arial" w:hAnsi="Arial" w:cs="Arial"/>
                <w:spacing w:val="-1"/>
                <w:sz w:val="19"/>
                <w:szCs w:val="19"/>
                <w:lang w:val="en-US" w:eastAsia="en-US"/>
              </w:rPr>
              <w:t xml:space="preserve"> section</w:t>
            </w:r>
            <w:r w:rsidR="00EC2E46">
              <w:rPr>
                <w:rFonts w:ascii="Arial" w:eastAsia="Arial" w:hAnsi="Arial" w:cs="Arial"/>
                <w:spacing w:val="-1"/>
                <w:sz w:val="19"/>
                <w:szCs w:val="19"/>
                <w:lang w:val="en-US" w:eastAsia="en-US"/>
              </w:rPr>
              <w:t>.</w:t>
            </w:r>
          </w:p>
        </w:tc>
      </w:tr>
      <w:tr w:rsidR="0054758A" w:rsidRPr="0084604B" w14:paraId="3F1413F4"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1B76AC02" w14:textId="77777777" w:rsidR="0054758A" w:rsidRPr="005825CC" w:rsidRDefault="0054758A" w:rsidP="0054758A">
            <w:pPr>
              <w:adjustRightInd w:val="0"/>
              <w:spacing w:line="276" w:lineRule="auto"/>
              <w:jc w:val="both"/>
              <w:rPr>
                <w:bCs/>
                <w:sz w:val="18"/>
                <w:szCs w:val="18"/>
              </w:rPr>
            </w:pPr>
            <w:r w:rsidRPr="005825CC">
              <w:rPr>
                <w:bCs/>
                <w:sz w:val="18"/>
                <w:szCs w:val="18"/>
              </w:rPr>
              <w:t>5</w:t>
            </w:r>
          </w:p>
        </w:tc>
        <w:tc>
          <w:tcPr>
            <w:tcW w:w="1305" w:type="dxa"/>
            <w:tcBorders>
              <w:top w:val="single" w:sz="4" w:space="0" w:color="auto"/>
              <w:left w:val="single" w:sz="4" w:space="0" w:color="auto"/>
              <w:bottom w:val="single" w:sz="4" w:space="0" w:color="auto"/>
              <w:right w:val="single" w:sz="4" w:space="0" w:color="auto"/>
            </w:tcBorders>
            <w:vAlign w:val="center"/>
          </w:tcPr>
          <w:p w14:paraId="32B17D67" w14:textId="77777777" w:rsidR="0054758A" w:rsidRPr="005825CC" w:rsidRDefault="0054758A" w:rsidP="0054758A">
            <w:pPr>
              <w:adjustRightInd w:val="0"/>
              <w:spacing w:line="276" w:lineRule="auto"/>
              <w:jc w:val="both"/>
              <w:rPr>
                <w:bCs/>
                <w:sz w:val="18"/>
                <w:szCs w:val="18"/>
              </w:rPr>
            </w:pPr>
            <w:r w:rsidRPr="005825CC">
              <w:rPr>
                <w:bCs/>
                <w:sz w:val="18"/>
                <w:szCs w:val="18"/>
              </w:rPr>
              <w:t>03.11.2014</w:t>
            </w:r>
          </w:p>
        </w:tc>
        <w:tc>
          <w:tcPr>
            <w:tcW w:w="7519" w:type="dxa"/>
            <w:tcBorders>
              <w:top w:val="single" w:sz="4" w:space="0" w:color="auto"/>
              <w:left w:val="single" w:sz="4" w:space="0" w:color="auto"/>
              <w:bottom w:val="single" w:sz="4" w:space="0" w:color="auto"/>
              <w:right w:val="single" w:sz="4" w:space="0" w:color="auto"/>
            </w:tcBorders>
            <w:vAlign w:val="center"/>
          </w:tcPr>
          <w:p w14:paraId="5E24A67E"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The use of the Accreditation Mark has been elaborated</w:t>
            </w:r>
          </w:p>
        </w:tc>
      </w:tr>
      <w:tr w:rsidR="0054758A" w:rsidRPr="0084604B" w14:paraId="7C627A2E"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004E4BDD" w14:textId="77777777" w:rsidR="0054758A" w:rsidRPr="005825CC" w:rsidRDefault="0054758A" w:rsidP="0054758A">
            <w:pPr>
              <w:adjustRightInd w:val="0"/>
              <w:spacing w:line="276" w:lineRule="auto"/>
              <w:jc w:val="both"/>
              <w:rPr>
                <w:bCs/>
                <w:sz w:val="18"/>
                <w:szCs w:val="18"/>
              </w:rPr>
            </w:pPr>
            <w:r w:rsidRPr="005825CC">
              <w:rPr>
                <w:bCs/>
                <w:sz w:val="18"/>
                <w:szCs w:val="18"/>
              </w:rPr>
              <w:lastRenderedPageBreak/>
              <w:t>6</w:t>
            </w:r>
          </w:p>
        </w:tc>
        <w:tc>
          <w:tcPr>
            <w:tcW w:w="1305" w:type="dxa"/>
            <w:tcBorders>
              <w:top w:val="single" w:sz="4" w:space="0" w:color="auto"/>
              <w:left w:val="single" w:sz="4" w:space="0" w:color="auto"/>
              <w:bottom w:val="single" w:sz="4" w:space="0" w:color="auto"/>
              <w:right w:val="single" w:sz="4" w:space="0" w:color="auto"/>
            </w:tcBorders>
            <w:vAlign w:val="center"/>
          </w:tcPr>
          <w:p w14:paraId="56C1170E" w14:textId="77777777" w:rsidR="0054758A" w:rsidRPr="005825CC" w:rsidRDefault="0054758A" w:rsidP="0054758A">
            <w:pPr>
              <w:adjustRightInd w:val="0"/>
              <w:spacing w:line="276" w:lineRule="auto"/>
              <w:jc w:val="both"/>
              <w:rPr>
                <w:bCs/>
                <w:sz w:val="18"/>
                <w:szCs w:val="18"/>
              </w:rPr>
            </w:pPr>
            <w:r w:rsidRPr="005825CC">
              <w:rPr>
                <w:bCs/>
                <w:sz w:val="18"/>
                <w:szCs w:val="18"/>
              </w:rPr>
              <w:t>25.01.2016</w:t>
            </w:r>
          </w:p>
        </w:tc>
        <w:tc>
          <w:tcPr>
            <w:tcW w:w="7519" w:type="dxa"/>
            <w:tcBorders>
              <w:top w:val="single" w:sz="4" w:space="0" w:color="auto"/>
              <w:left w:val="single" w:sz="4" w:space="0" w:color="auto"/>
              <w:bottom w:val="single" w:sz="4" w:space="0" w:color="auto"/>
              <w:right w:val="single" w:sz="4" w:space="0" w:color="auto"/>
            </w:tcBorders>
            <w:vAlign w:val="center"/>
          </w:tcPr>
          <w:p w14:paraId="489E4FA6"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Additions and changes have been made to comply with the ISO/IEC 17021-1:2015 standard</w:t>
            </w:r>
          </w:p>
        </w:tc>
      </w:tr>
      <w:tr w:rsidR="0054758A" w:rsidRPr="0084604B" w14:paraId="770BAF1B"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68F61F9C" w14:textId="77777777" w:rsidR="0054758A" w:rsidRPr="005825CC" w:rsidRDefault="0054758A" w:rsidP="0054758A">
            <w:pPr>
              <w:adjustRightInd w:val="0"/>
              <w:spacing w:line="276" w:lineRule="auto"/>
              <w:jc w:val="both"/>
              <w:rPr>
                <w:bCs/>
                <w:sz w:val="18"/>
                <w:szCs w:val="18"/>
              </w:rPr>
            </w:pPr>
            <w:r w:rsidRPr="005825CC">
              <w:rPr>
                <w:bCs/>
                <w:sz w:val="18"/>
                <w:szCs w:val="18"/>
              </w:rPr>
              <w:t>7</w:t>
            </w:r>
          </w:p>
        </w:tc>
        <w:tc>
          <w:tcPr>
            <w:tcW w:w="1305" w:type="dxa"/>
            <w:tcBorders>
              <w:top w:val="single" w:sz="4" w:space="0" w:color="auto"/>
              <w:left w:val="single" w:sz="4" w:space="0" w:color="auto"/>
              <w:bottom w:val="single" w:sz="4" w:space="0" w:color="auto"/>
              <w:right w:val="single" w:sz="4" w:space="0" w:color="auto"/>
            </w:tcBorders>
            <w:vAlign w:val="center"/>
          </w:tcPr>
          <w:p w14:paraId="452788E6" w14:textId="77777777" w:rsidR="0054758A" w:rsidRPr="005825CC" w:rsidRDefault="0054758A" w:rsidP="0054758A">
            <w:pPr>
              <w:adjustRightInd w:val="0"/>
              <w:spacing w:line="276" w:lineRule="auto"/>
              <w:jc w:val="both"/>
              <w:rPr>
                <w:bCs/>
                <w:sz w:val="18"/>
                <w:szCs w:val="18"/>
              </w:rPr>
            </w:pPr>
            <w:r w:rsidRPr="005825CC">
              <w:rPr>
                <w:bCs/>
                <w:sz w:val="18"/>
                <w:szCs w:val="18"/>
              </w:rPr>
              <w:t>10.05.2016</w:t>
            </w:r>
          </w:p>
        </w:tc>
        <w:tc>
          <w:tcPr>
            <w:tcW w:w="7519" w:type="dxa"/>
            <w:tcBorders>
              <w:top w:val="single" w:sz="4" w:space="0" w:color="auto"/>
              <w:left w:val="single" w:sz="4" w:space="0" w:color="auto"/>
              <w:bottom w:val="single" w:sz="4" w:space="0" w:color="auto"/>
              <w:right w:val="single" w:sz="4" w:space="0" w:color="auto"/>
            </w:tcBorders>
            <w:vAlign w:val="center"/>
          </w:tcPr>
          <w:p w14:paraId="18BBC89B"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In the 12th article, the last 2 sentences that would lead to the wrong perception about the 6th article were removed.</w:t>
            </w:r>
          </w:p>
        </w:tc>
      </w:tr>
      <w:tr w:rsidR="0054758A" w:rsidRPr="0084604B" w14:paraId="3009D184"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1649A5FB" w14:textId="77777777" w:rsidR="0054758A" w:rsidRPr="005825CC" w:rsidRDefault="0054758A" w:rsidP="0054758A">
            <w:pPr>
              <w:adjustRightInd w:val="0"/>
              <w:spacing w:line="276" w:lineRule="auto"/>
              <w:jc w:val="both"/>
              <w:rPr>
                <w:bCs/>
                <w:sz w:val="18"/>
                <w:szCs w:val="18"/>
                <w:highlight w:val="yellow"/>
              </w:rPr>
            </w:pPr>
            <w:r w:rsidRPr="005825CC">
              <w:rPr>
                <w:bCs/>
                <w:sz w:val="18"/>
                <w:szCs w:val="18"/>
              </w:rPr>
              <w:t>8</w:t>
            </w:r>
          </w:p>
        </w:tc>
        <w:tc>
          <w:tcPr>
            <w:tcW w:w="1305" w:type="dxa"/>
            <w:tcBorders>
              <w:top w:val="single" w:sz="4" w:space="0" w:color="auto"/>
              <w:left w:val="single" w:sz="4" w:space="0" w:color="auto"/>
              <w:bottom w:val="single" w:sz="4" w:space="0" w:color="auto"/>
              <w:right w:val="single" w:sz="4" w:space="0" w:color="auto"/>
            </w:tcBorders>
            <w:vAlign w:val="center"/>
          </w:tcPr>
          <w:p w14:paraId="22715BBD" w14:textId="77777777" w:rsidR="0054758A" w:rsidRPr="005825CC" w:rsidRDefault="0054758A" w:rsidP="0054758A">
            <w:pPr>
              <w:adjustRightInd w:val="0"/>
              <w:spacing w:line="276" w:lineRule="auto"/>
              <w:jc w:val="both"/>
              <w:rPr>
                <w:bCs/>
                <w:sz w:val="18"/>
                <w:szCs w:val="18"/>
              </w:rPr>
            </w:pPr>
            <w:r w:rsidRPr="005825CC">
              <w:rPr>
                <w:bCs/>
                <w:sz w:val="18"/>
                <w:szCs w:val="18"/>
              </w:rPr>
              <w:t>01.10.2017</w:t>
            </w:r>
          </w:p>
        </w:tc>
        <w:tc>
          <w:tcPr>
            <w:tcW w:w="7519" w:type="dxa"/>
            <w:tcBorders>
              <w:top w:val="single" w:sz="4" w:space="0" w:color="auto"/>
              <w:left w:val="single" w:sz="4" w:space="0" w:color="auto"/>
              <w:bottom w:val="single" w:sz="4" w:space="0" w:color="auto"/>
              <w:right w:val="single" w:sz="4" w:space="0" w:color="auto"/>
            </w:tcBorders>
            <w:vAlign w:val="center"/>
          </w:tcPr>
          <w:p w14:paraId="71D9150F"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It has not been referenced from which guides to reach about the use of TÜRKAK, DAkkS, IAS Accreditation Marks.</w:t>
            </w:r>
          </w:p>
        </w:tc>
      </w:tr>
      <w:tr w:rsidR="0054758A" w:rsidRPr="0084604B" w14:paraId="2A8A47B4"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03B7928B" w14:textId="77777777" w:rsidR="0054758A" w:rsidRPr="005825CC" w:rsidRDefault="0054758A" w:rsidP="0054758A">
            <w:pPr>
              <w:adjustRightInd w:val="0"/>
              <w:spacing w:line="276" w:lineRule="auto"/>
              <w:jc w:val="both"/>
              <w:rPr>
                <w:bCs/>
                <w:sz w:val="18"/>
                <w:szCs w:val="18"/>
              </w:rPr>
            </w:pPr>
            <w:r w:rsidRPr="005825CC">
              <w:rPr>
                <w:bCs/>
                <w:sz w:val="18"/>
                <w:szCs w:val="18"/>
              </w:rPr>
              <w:t>9</w:t>
            </w:r>
          </w:p>
        </w:tc>
        <w:tc>
          <w:tcPr>
            <w:tcW w:w="1305" w:type="dxa"/>
            <w:tcBorders>
              <w:top w:val="single" w:sz="4" w:space="0" w:color="auto"/>
              <w:left w:val="single" w:sz="4" w:space="0" w:color="auto"/>
              <w:bottom w:val="single" w:sz="4" w:space="0" w:color="auto"/>
              <w:right w:val="single" w:sz="4" w:space="0" w:color="auto"/>
            </w:tcBorders>
            <w:vAlign w:val="center"/>
          </w:tcPr>
          <w:p w14:paraId="347D8CF4" w14:textId="77777777" w:rsidR="0054758A" w:rsidRPr="005825CC" w:rsidRDefault="0054758A" w:rsidP="0054758A">
            <w:pPr>
              <w:adjustRightInd w:val="0"/>
              <w:spacing w:line="276" w:lineRule="auto"/>
              <w:jc w:val="both"/>
              <w:rPr>
                <w:bCs/>
                <w:sz w:val="18"/>
                <w:szCs w:val="18"/>
              </w:rPr>
            </w:pPr>
            <w:r w:rsidRPr="005825CC">
              <w:rPr>
                <w:bCs/>
                <w:sz w:val="18"/>
                <w:szCs w:val="18"/>
              </w:rPr>
              <w:t>10.07.2020</w:t>
            </w:r>
          </w:p>
        </w:tc>
        <w:tc>
          <w:tcPr>
            <w:tcW w:w="7519" w:type="dxa"/>
            <w:tcBorders>
              <w:top w:val="single" w:sz="4" w:space="0" w:color="auto"/>
              <w:left w:val="single" w:sz="4" w:space="0" w:color="auto"/>
              <w:bottom w:val="single" w:sz="4" w:space="0" w:color="auto"/>
              <w:right w:val="single" w:sz="4" w:space="0" w:color="auto"/>
            </w:tcBorders>
            <w:vAlign w:val="center"/>
          </w:tcPr>
          <w:p w14:paraId="4F9537CB"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IAS information extracted</w:t>
            </w:r>
          </w:p>
        </w:tc>
      </w:tr>
      <w:tr w:rsidR="0054758A" w:rsidRPr="0084604B" w14:paraId="5E9F4F36"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15ED9FE2" w14:textId="77777777" w:rsidR="0054758A" w:rsidRPr="005825CC" w:rsidRDefault="0054758A" w:rsidP="0054758A">
            <w:pPr>
              <w:adjustRightInd w:val="0"/>
              <w:spacing w:line="276" w:lineRule="auto"/>
              <w:jc w:val="both"/>
              <w:rPr>
                <w:bCs/>
                <w:sz w:val="18"/>
                <w:szCs w:val="18"/>
              </w:rPr>
            </w:pPr>
            <w:r w:rsidRPr="005825CC">
              <w:rPr>
                <w:bCs/>
                <w:sz w:val="18"/>
                <w:szCs w:val="18"/>
              </w:rPr>
              <w:t>10</w:t>
            </w:r>
          </w:p>
        </w:tc>
        <w:tc>
          <w:tcPr>
            <w:tcW w:w="1305" w:type="dxa"/>
            <w:tcBorders>
              <w:top w:val="single" w:sz="4" w:space="0" w:color="auto"/>
              <w:left w:val="single" w:sz="4" w:space="0" w:color="auto"/>
              <w:bottom w:val="single" w:sz="4" w:space="0" w:color="auto"/>
              <w:right w:val="single" w:sz="4" w:space="0" w:color="auto"/>
            </w:tcBorders>
            <w:vAlign w:val="center"/>
          </w:tcPr>
          <w:p w14:paraId="581B4C42" w14:textId="77777777" w:rsidR="0054758A" w:rsidRPr="005825CC" w:rsidRDefault="0054758A" w:rsidP="0054758A">
            <w:pPr>
              <w:adjustRightInd w:val="0"/>
              <w:spacing w:line="276" w:lineRule="auto"/>
              <w:jc w:val="both"/>
              <w:rPr>
                <w:bCs/>
                <w:sz w:val="18"/>
                <w:szCs w:val="18"/>
              </w:rPr>
            </w:pPr>
            <w:r w:rsidRPr="005825CC">
              <w:rPr>
                <w:bCs/>
                <w:sz w:val="18"/>
                <w:szCs w:val="18"/>
              </w:rPr>
              <w:t>01.11.2021</w:t>
            </w:r>
          </w:p>
        </w:tc>
        <w:tc>
          <w:tcPr>
            <w:tcW w:w="7519" w:type="dxa"/>
            <w:tcBorders>
              <w:top w:val="single" w:sz="4" w:space="0" w:color="auto"/>
              <w:left w:val="single" w:sz="4" w:space="0" w:color="auto"/>
              <w:bottom w:val="single" w:sz="4" w:space="0" w:color="auto"/>
              <w:right w:val="single" w:sz="4" w:space="0" w:color="auto"/>
            </w:tcBorders>
            <w:vAlign w:val="center"/>
          </w:tcPr>
          <w:p w14:paraId="2A4971CB"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New Standard additions were made.</w:t>
            </w:r>
          </w:p>
        </w:tc>
      </w:tr>
      <w:tr w:rsidR="0054758A" w:rsidRPr="0084604B" w14:paraId="7E1B398D"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20AEBBFC" w14:textId="77777777" w:rsidR="0054758A" w:rsidRPr="005825CC" w:rsidRDefault="0054758A" w:rsidP="0054758A">
            <w:pPr>
              <w:adjustRightInd w:val="0"/>
              <w:spacing w:line="276" w:lineRule="auto"/>
              <w:jc w:val="both"/>
              <w:rPr>
                <w:bCs/>
                <w:sz w:val="18"/>
                <w:szCs w:val="18"/>
              </w:rPr>
            </w:pPr>
            <w:r w:rsidRPr="005825CC">
              <w:rPr>
                <w:bCs/>
                <w:sz w:val="18"/>
                <w:szCs w:val="18"/>
              </w:rPr>
              <w:t>11</w:t>
            </w:r>
          </w:p>
        </w:tc>
        <w:tc>
          <w:tcPr>
            <w:tcW w:w="1305" w:type="dxa"/>
            <w:tcBorders>
              <w:top w:val="single" w:sz="4" w:space="0" w:color="auto"/>
              <w:left w:val="single" w:sz="4" w:space="0" w:color="auto"/>
              <w:bottom w:val="single" w:sz="4" w:space="0" w:color="auto"/>
              <w:right w:val="single" w:sz="4" w:space="0" w:color="auto"/>
            </w:tcBorders>
            <w:vAlign w:val="center"/>
          </w:tcPr>
          <w:p w14:paraId="6A6E8591" w14:textId="77777777" w:rsidR="0054758A" w:rsidRPr="005825CC" w:rsidRDefault="0054758A" w:rsidP="0054758A">
            <w:pPr>
              <w:adjustRightInd w:val="0"/>
              <w:spacing w:line="276" w:lineRule="auto"/>
              <w:jc w:val="both"/>
              <w:rPr>
                <w:bCs/>
                <w:sz w:val="18"/>
                <w:szCs w:val="18"/>
              </w:rPr>
            </w:pPr>
            <w:r w:rsidRPr="005825CC">
              <w:rPr>
                <w:bCs/>
                <w:sz w:val="18"/>
                <w:szCs w:val="18"/>
              </w:rPr>
              <w:t>29.03.2022</w:t>
            </w:r>
          </w:p>
        </w:tc>
        <w:tc>
          <w:tcPr>
            <w:tcW w:w="7519" w:type="dxa"/>
            <w:tcBorders>
              <w:top w:val="single" w:sz="4" w:space="0" w:color="auto"/>
              <w:left w:val="single" w:sz="4" w:space="0" w:color="auto"/>
              <w:bottom w:val="single" w:sz="4" w:space="0" w:color="auto"/>
              <w:right w:val="single" w:sz="4" w:space="0" w:color="auto"/>
            </w:tcBorders>
            <w:vAlign w:val="center"/>
          </w:tcPr>
          <w:p w14:paraId="2D06EF68"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ITU Added and Corrections made.</w:t>
            </w:r>
          </w:p>
        </w:tc>
      </w:tr>
      <w:tr w:rsidR="0054758A" w:rsidRPr="0084604B" w14:paraId="6407299E"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757BCF14" w14:textId="77777777" w:rsidR="0054758A" w:rsidRPr="005825CC" w:rsidRDefault="0054758A" w:rsidP="0054758A">
            <w:pPr>
              <w:adjustRightInd w:val="0"/>
              <w:spacing w:line="276" w:lineRule="auto"/>
              <w:jc w:val="both"/>
              <w:rPr>
                <w:bCs/>
                <w:sz w:val="18"/>
                <w:szCs w:val="18"/>
              </w:rPr>
            </w:pPr>
            <w:r w:rsidRPr="005825CC">
              <w:rPr>
                <w:bCs/>
                <w:sz w:val="18"/>
                <w:szCs w:val="18"/>
              </w:rPr>
              <w:t>12</w:t>
            </w:r>
          </w:p>
        </w:tc>
        <w:tc>
          <w:tcPr>
            <w:tcW w:w="1305" w:type="dxa"/>
            <w:tcBorders>
              <w:top w:val="single" w:sz="4" w:space="0" w:color="auto"/>
              <w:left w:val="single" w:sz="4" w:space="0" w:color="auto"/>
              <w:bottom w:val="single" w:sz="4" w:space="0" w:color="auto"/>
              <w:right w:val="single" w:sz="4" w:space="0" w:color="auto"/>
            </w:tcBorders>
            <w:vAlign w:val="center"/>
          </w:tcPr>
          <w:p w14:paraId="29C43205" w14:textId="77777777" w:rsidR="0054758A" w:rsidRPr="005825CC" w:rsidRDefault="0054758A" w:rsidP="0054758A">
            <w:pPr>
              <w:adjustRightInd w:val="0"/>
              <w:spacing w:line="276" w:lineRule="auto"/>
              <w:jc w:val="both"/>
              <w:rPr>
                <w:bCs/>
                <w:sz w:val="18"/>
                <w:szCs w:val="18"/>
              </w:rPr>
            </w:pPr>
            <w:r w:rsidRPr="005825CC">
              <w:rPr>
                <w:bCs/>
                <w:sz w:val="18"/>
                <w:szCs w:val="18"/>
              </w:rPr>
              <w:t>06.02.2023</w:t>
            </w:r>
          </w:p>
        </w:tc>
        <w:tc>
          <w:tcPr>
            <w:tcW w:w="7519" w:type="dxa"/>
            <w:tcBorders>
              <w:top w:val="single" w:sz="4" w:space="0" w:color="auto"/>
              <w:left w:val="single" w:sz="4" w:space="0" w:color="auto"/>
              <w:bottom w:val="single" w:sz="4" w:space="0" w:color="auto"/>
              <w:right w:val="single" w:sz="4" w:space="0" w:color="auto"/>
            </w:tcBorders>
            <w:vAlign w:val="center"/>
          </w:tcPr>
          <w:p w14:paraId="66BFB81D"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Additions and general corrections were made according to ISO/IEC 22003-1 8.3 and 8.4.</w:t>
            </w:r>
          </w:p>
        </w:tc>
      </w:tr>
      <w:tr w:rsidR="0054758A" w:rsidRPr="0084604B" w14:paraId="673F4EF2"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01D4809F" w14:textId="77777777" w:rsidR="0054758A" w:rsidRPr="005825CC" w:rsidRDefault="0054758A" w:rsidP="0054758A">
            <w:pPr>
              <w:adjustRightInd w:val="0"/>
              <w:spacing w:line="276" w:lineRule="auto"/>
              <w:jc w:val="both"/>
              <w:rPr>
                <w:bCs/>
                <w:sz w:val="18"/>
                <w:szCs w:val="18"/>
              </w:rPr>
            </w:pPr>
            <w:r w:rsidRPr="005825CC">
              <w:rPr>
                <w:bCs/>
                <w:sz w:val="18"/>
                <w:szCs w:val="18"/>
              </w:rPr>
              <w:t>13</w:t>
            </w:r>
          </w:p>
        </w:tc>
        <w:tc>
          <w:tcPr>
            <w:tcW w:w="1305" w:type="dxa"/>
            <w:tcBorders>
              <w:top w:val="single" w:sz="4" w:space="0" w:color="auto"/>
              <w:left w:val="single" w:sz="4" w:space="0" w:color="auto"/>
              <w:bottom w:val="single" w:sz="4" w:space="0" w:color="auto"/>
              <w:right w:val="single" w:sz="4" w:space="0" w:color="auto"/>
            </w:tcBorders>
            <w:vAlign w:val="center"/>
          </w:tcPr>
          <w:p w14:paraId="50570EA8" w14:textId="77777777" w:rsidR="0054758A" w:rsidRPr="005825CC" w:rsidRDefault="0054758A" w:rsidP="0054758A">
            <w:pPr>
              <w:adjustRightInd w:val="0"/>
              <w:spacing w:line="276" w:lineRule="auto"/>
              <w:jc w:val="both"/>
              <w:rPr>
                <w:bCs/>
                <w:sz w:val="18"/>
                <w:szCs w:val="18"/>
              </w:rPr>
            </w:pPr>
            <w:r w:rsidRPr="005825CC">
              <w:rPr>
                <w:bCs/>
                <w:sz w:val="18"/>
                <w:szCs w:val="18"/>
              </w:rPr>
              <w:t>27.02.2023</w:t>
            </w:r>
          </w:p>
        </w:tc>
        <w:tc>
          <w:tcPr>
            <w:tcW w:w="7519" w:type="dxa"/>
            <w:tcBorders>
              <w:top w:val="single" w:sz="4" w:space="0" w:color="auto"/>
              <w:left w:val="single" w:sz="4" w:space="0" w:color="auto"/>
              <w:bottom w:val="single" w:sz="4" w:space="0" w:color="auto"/>
              <w:right w:val="single" w:sz="4" w:space="0" w:color="auto"/>
            </w:tcBorders>
            <w:vAlign w:val="center"/>
          </w:tcPr>
          <w:p w14:paraId="36DA1408"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Additions were made based on the annex of the GSTC Convention.</w:t>
            </w:r>
          </w:p>
        </w:tc>
      </w:tr>
      <w:tr w:rsidR="0054758A" w:rsidRPr="0084604B" w14:paraId="24CDF9C8"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02C4842B" w14:textId="77777777" w:rsidR="0054758A" w:rsidRPr="005825CC" w:rsidRDefault="0054758A" w:rsidP="0054758A">
            <w:pPr>
              <w:adjustRightInd w:val="0"/>
              <w:spacing w:line="276" w:lineRule="auto"/>
              <w:jc w:val="both"/>
              <w:rPr>
                <w:bCs/>
                <w:sz w:val="18"/>
                <w:szCs w:val="18"/>
              </w:rPr>
            </w:pPr>
            <w:r w:rsidRPr="005825CC">
              <w:rPr>
                <w:bCs/>
                <w:sz w:val="18"/>
                <w:szCs w:val="18"/>
              </w:rPr>
              <w:t>14</w:t>
            </w:r>
          </w:p>
        </w:tc>
        <w:tc>
          <w:tcPr>
            <w:tcW w:w="1305" w:type="dxa"/>
            <w:tcBorders>
              <w:top w:val="single" w:sz="4" w:space="0" w:color="auto"/>
              <w:left w:val="single" w:sz="4" w:space="0" w:color="auto"/>
              <w:bottom w:val="single" w:sz="4" w:space="0" w:color="auto"/>
              <w:right w:val="single" w:sz="4" w:space="0" w:color="auto"/>
            </w:tcBorders>
            <w:vAlign w:val="center"/>
          </w:tcPr>
          <w:p w14:paraId="480F0876" w14:textId="77777777" w:rsidR="0054758A" w:rsidRPr="005825CC" w:rsidRDefault="0054758A" w:rsidP="0054758A">
            <w:pPr>
              <w:adjustRightInd w:val="0"/>
              <w:spacing w:line="276" w:lineRule="auto"/>
              <w:jc w:val="both"/>
              <w:rPr>
                <w:bCs/>
                <w:sz w:val="18"/>
                <w:szCs w:val="18"/>
              </w:rPr>
            </w:pPr>
            <w:r w:rsidRPr="005825CC">
              <w:rPr>
                <w:bCs/>
                <w:sz w:val="18"/>
                <w:szCs w:val="18"/>
              </w:rPr>
              <w:t>12.06.2023</w:t>
            </w:r>
          </w:p>
        </w:tc>
        <w:tc>
          <w:tcPr>
            <w:tcW w:w="7519" w:type="dxa"/>
            <w:tcBorders>
              <w:top w:val="single" w:sz="4" w:space="0" w:color="auto"/>
              <w:left w:val="single" w:sz="4" w:space="0" w:color="auto"/>
              <w:bottom w:val="single" w:sz="4" w:space="0" w:color="auto"/>
              <w:right w:val="single" w:sz="4" w:space="0" w:color="auto"/>
            </w:tcBorders>
            <w:vAlign w:val="center"/>
          </w:tcPr>
          <w:p w14:paraId="03C48278" w14:textId="77777777" w:rsidR="0054758A" w:rsidRPr="0054758A" w:rsidRDefault="0054758A" w:rsidP="0054758A">
            <w:pPr>
              <w:pStyle w:val="stbilgi"/>
              <w:spacing w:line="276" w:lineRule="auto"/>
              <w:jc w:val="both"/>
              <w:rPr>
                <w:rFonts w:ascii="Arial" w:eastAsia="Arial" w:hAnsi="Arial" w:cs="Arial"/>
                <w:spacing w:val="-1"/>
                <w:sz w:val="19"/>
                <w:szCs w:val="19"/>
                <w:lang w:val="en-US" w:eastAsia="en-US"/>
              </w:rPr>
            </w:pPr>
            <w:r w:rsidRPr="0054758A">
              <w:rPr>
                <w:rFonts w:ascii="Arial" w:eastAsia="Arial" w:hAnsi="Arial" w:cs="Arial"/>
                <w:spacing w:val="-1"/>
                <w:sz w:val="19"/>
                <w:szCs w:val="19"/>
                <w:lang w:val="en-US" w:eastAsia="en-US"/>
              </w:rPr>
              <w:t>Logo usage instructions belonging to accredited fields other than GSTC are removed.</w:t>
            </w:r>
          </w:p>
        </w:tc>
      </w:tr>
      <w:tr w:rsidR="00A7697D" w:rsidRPr="0084604B" w14:paraId="3BF20CD2"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6D064E56" w14:textId="463939EB" w:rsidR="00A7697D" w:rsidRPr="00E777BC" w:rsidRDefault="00A7697D" w:rsidP="0054758A">
            <w:pPr>
              <w:adjustRightInd w:val="0"/>
              <w:spacing w:line="276" w:lineRule="auto"/>
              <w:jc w:val="both"/>
              <w:rPr>
                <w:bCs/>
                <w:sz w:val="18"/>
                <w:szCs w:val="18"/>
              </w:rPr>
            </w:pPr>
            <w:r w:rsidRPr="00E777BC">
              <w:rPr>
                <w:bCs/>
                <w:sz w:val="18"/>
                <w:szCs w:val="18"/>
              </w:rPr>
              <w:t>15</w:t>
            </w:r>
          </w:p>
        </w:tc>
        <w:tc>
          <w:tcPr>
            <w:tcW w:w="1305" w:type="dxa"/>
            <w:tcBorders>
              <w:top w:val="single" w:sz="4" w:space="0" w:color="auto"/>
              <w:left w:val="single" w:sz="4" w:space="0" w:color="auto"/>
              <w:bottom w:val="single" w:sz="4" w:space="0" w:color="auto"/>
              <w:right w:val="single" w:sz="4" w:space="0" w:color="auto"/>
            </w:tcBorders>
            <w:vAlign w:val="center"/>
          </w:tcPr>
          <w:p w14:paraId="25F81D0C" w14:textId="3C6C660F" w:rsidR="00A7697D" w:rsidRPr="00E777BC" w:rsidRDefault="00A7697D" w:rsidP="0054758A">
            <w:pPr>
              <w:adjustRightInd w:val="0"/>
              <w:spacing w:line="276" w:lineRule="auto"/>
              <w:jc w:val="both"/>
              <w:rPr>
                <w:bCs/>
                <w:sz w:val="18"/>
                <w:szCs w:val="18"/>
              </w:rPr>
            </w:pPr>
            <w:r w:rsidRPr="00E777BC">
              <w:rPr>
                <w:bCs/>
                <w:sz w:val="18"/>
                <w:szCs w:val="18"/>
              </w:rPr>
              <w:t>13.07.2023</w:t>
            </w:r>
          </w:p>
        </w:tc>
        <w:tc>
          <w:tcPr>
            <w:tcW w:w="7519" w:type="dxa"/>
            <w:tcBorders>
              <w:top w:val="single" w:sz="4" w:space="0" w:color="auto"/>
              <w:left w:val="single" w:sz="4" w:space="0" w:color="auto"/>
              <w:bottom w:val="single" w:sz="4" w:space="0" w:color="auto"/>
              <w:right w:val="single" w:sz="4" w:space="0" w:color="auto"/>
            </w:tcBorders>
            <w:vAlign w:val="center"/>
          </w:tcPr>
          <w:p w14:paraId="3A7F2D1A" w14:textId="3AA22A0D" w:rsidR="00A7697D" w:rsidRPr="00E777BC" w:rsidRDefault="00F75ED0" w:rsidP="0054758A">
            <w:pPr>
              <w:pStyle w:val="stbilgi"/>
              <w:spacing w:line="276" w:lineRule="auto"/>
              <w:jc w:val="both"/>
              <w:rPr>
                <w:rFonts w:ascii="Arial" w:eastAsia="Arial" w:hAnsi="Arial" w:cs="Arial"/>
                <w:spacing w:val="-1"/>
                <w:sz w:val="19"/>
                <w:szCs w:val="19"/>
                <w:lang w:val="en-US" w:eastAsia="en-US"/>
              </w:rPr>
            </w:pPr>
            <w:r w:rsidRPr="00E777BC">
              <w:rPr>
                <w:rFonts w:ascii="Arial" w:eastAsia="Arial" w:hAnsi="Arial" w:cs="Arial"/>
                <w:spacing w:val="-1"/>
                <w:sz w:val="19"/>
                <w:szCs w:val="19"/>
                <w:lang w:val="en-US" w:eastAsia="en-US"/>
              </w:rPr>
              <w:t>Logo references other than GSTC are all removed from instruction, document has been fully re-generated.</w:t>
            </w:r>
          </w:p>
        </w:tc>
      </w:tr>
      <w:tr w:rsidR="00743E9D" w:rsidRPr="0084604B" w14:paraId="1FD744D7"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26ADD844" w14:textId="4EDC854F" w:rsidR="00743E9D" w:rsidRPr="00E26339" w:rsidRDefault="00743E9D" w:rsidP="0054758A">
            <w:pPr>
              <w:adjustRightInd w:val="0"/>
              <w:spacing w:line="276" w:lineRule="auto"/>
              <w:jc w:val="both"/>
              <w:rPr>
                <w:bCs/>
                <w:sz w:val="18"/>
                <w:szCs w:val="18"/>
              </w:rPr>
            </w:pPr>
            <w:r w:rsidRPr="00E26339">
              <w:rPr>
                <w:bCs/>
                <w:sz w:val="18"/>
                <w:szCs w:val="18"/>
              </w:rPr>
              <w:t>16</w:t>
            </w:r>
          </w:p>
        </w:tc>
        <w:tc>
          <w:tcPr>
            <w:tcW w:w="1305" w:type="dxa"/>
            <w:tcBorders>
              <w:top w:val="single" w:sz="4" w:space="0" w:color="auto"/>
              <w:left w:val="single" w:sz="4" w:space="0" w:color="auto"/>
              <w:bottom w:val="single" w:sz="4" w:space="0" w:color="auto"/>
              <w:right w:val="single" w:sz="4" w:space="0" w:color="auto"/>
            </w:tcBorders>
            <w:vAlign w:val="center"/>
          </w:tcPr>
          <w:p w14:paraId="764E6B76" w14:textId="6775C233" w:rsidR="00743E9D" w:rsidRPr="00E26339" w:rsidRDefault="00743E9D" w:rsidP="0054758A">
            <w:pPr>
              <w:adjustRightInd w:val="0"/>
              <w:spacing w:line="276" w:lineRule="auto"/>
              <w:jc w:val="both"/>
              <w:rPr>
                <w:bCs/>
                <w:sz w:val="18"/>
                <w:szCs w:val="18"/>
              </w:rPr>
            </w:pPr>
            <w:r w:rsidRPr="00E26339">
              <w:rPr>
                <w:bCs/>
                <w:sz w:val="18"/>
                <w:szCs w:val="18"/>
              </w:rPr>
              <w:t>01.08.2023</w:t>
            </w:r>
          </w:p>
        </w:tc>
        <w:tc>
          <w:tcPr>
            <w:tcW w:w="7519" w:type="dxa"/>
            <w:tcBorders>
              <w:top w:val="single" w:sz="4" w:space="0" w:color="auto"/>
              <w:left w:val="single" w:sz="4" w:space="0" w:color="auto"/>
              <w:bottom w:val="single" w:sz="4" w:space="0" w:color="auto"/>
              <w:right w:val="single" w:sz="4" w:space="0" w:color="auto"/>
            </w:tcBorders>
            <w:vAlign w:val="center"/>
          </w:tcPr>
          <w:p w14:paraId="397D8800" w14:textId="6A7064BE" w:rsidR="00743E9D" w:rsidRPr="00E26339" w:rsidRDefault="00E777BC" w:rsidP="0054758A">
            <w:pPr>
              <w:pStyle w:val="stbilgi"/>
              <w:spacing w:line="276" w:lineRule="auto"/>
              <w:jc w:val="both"/>
              <w:rPr>
                <w:rFonts w:ascii="Arial" w:eastAsia="Arial" w:hAnsi="Arial" w:cs="Arial"/>
                <w:spacing w:val="-1"/>
                <w:sz w:val="19"/>
                <w:szCs w:val="19"/>
                <w:lang w:val="en-US" w:eastAsia="en-US"/>
              </w:rPr>
            </w:pPr>
            <w:r w:rsidRPr="00E26339">
              <w:rPr>
                <w:rFonts w:ascii="Arial" w:eastAsia="Arial" w:hAnsi="Arial" w:cs="Arial"/>
                <w:spacing w:val="-1"/>
                <w:sz w:val="19"/>
                <w:szCs w:val="19"/>
                <w:lang w:val="en-US" w:eastAsia="en-US"/>
              </w:rPr>
              <w:t>Joint Advertising section has been added.</w:t>
            </w:r>
          </w:p>
        </w:tc>
      </w:tr>
      <w:tr w:rsidR="00E26339" w:rsidRPr="0084604B" w14:paraId="1454A976" w14:textId="77777777" w:rsidTr="0054758A">
        <w:trPr>
          <w:trHeight w:val="340"/>
        </w:trPr>
        <w:tc>
          <w:tcPr>
            <w:tcW w:w="849" w:type="dxa"/>
            <w:tcBorders>
              <w:top w:val="single" w:sz="4" w:space="0" w:color="auto"/>
              <w:left w:val="single" w:sz="4" w:space="0" w:color="auto"/>
              <w:bottom w:val="single" w:sz="4" w:space="0" w:color="auto"/>
              <w:right w:val="single" w:sz="4" w:space="0" w:color="auto"/>
            </w:tcBorders>
            <w:vAlign w:val="center"/>
          </w:tcPr>
          <w:p w14:paraId="5FC45C52" w14:textId="0626CA0F" w:rsidR="00E26339" w:rsidRDefault="00E26339" w:rsidP="0054758A">
            <w:pPr>
              <w:adjustRightInd w:val="0"/>
              <w:spacing w:line="276" w:lineRule="auto"/>
              <w:jc w:val="both"/>
              <w:rPr>
                <w:bCs/>
                <w:sz w:val="18"/>
                <w:szCs w:val="18"/>
                <w:highlight w:val="yellow"/>
              </w:rPr>
            </w:pPr>
            <w:r>
              <w:rPr>
                <w:bCs/>
                <w:sz w:val="18"/>
                <w:szCs w:val="18"/>
                <w:highlight w:val="yellow"/>
              </w:rPr>
              <w:t>17</w:t>
            </w:r>
          </w:p>
        </w:tc>
        <w:tc>
          <w:tcPr>
            <w:tcW w:w="1305" w:type="dxa"/>
            <w:tcBorders>
              <w:top w:val="single" w:sz="4" w:space="0" w:color="auto"/>
              <w:left w:val="single" w:sz="4" w:space="0" w:color="auto"/>
              <w:bottom w:val="single" w:sz="4" w:space="0" w:color="auto"/>
              <w:right w:val="single" w:sz="4" w:space="0" w:color="auto"/>
            </w:tcBorders>
            <w:vAlign w:val="center"/>
          </w:tcPr>
          <w:p w14:paraId="0B169241" w14:textId="76D60569" w:rsidR="00E26339" w:rsidRDefault="00E26339" w:rsidP="0054758A">
            <w:pPr>
              <w:adjustRightInd w:val="0"/>
              <w:spacing w:line="276" w:lineRule="auto"/>
              <w:jc w:val="both"/>
              <w:rPr>
                <w:bCs/>
                <w:sz w:val="18"/>
                <w:szCs w:val="18"/>
                <w:highlight w:val="yellow"/>
              </w:rPr>
            </w:pPr>
            <w:r>
              <w:rPr>
                <w:bCs/>
                <w:sz w:val="18"/>
                <w:szCs w:val="18"/>
                <w:highlight w:val="yellow"/>
              </w:rPr>
              <w:t>24.02.2025</w:t>
            </w:r>
          </w:p>
        </w:tc>
        <w:tc>
          <w:tcPr>
            <w:tcW w:w="7519" w:type="dxa"/>
            <w:tcBorders>
              <w:top w:val="single" w:sz="4" w:space="0" w:color="auto"/>
              <w:left w:val="single" w:sz="4" w:space="0" w:color="auto"/>
              <w:bottom w:val="single" w:sz="4" w:space="0" w:color="auto"/>
              <w:right w:val="single" w:sz="4" w:space="0" w:color="auto"/>
            </w:tcBorders>
            <w:vAlign w:val="center"/>
          </w:tcPr>
          <w:p w14:paraId="7BF580A1" w14:textId="63065634" w:rsidR="00E26339" w:rsidRDefault="00E26339" w:rsidP="0054758A">
            <w:pPr>
              <w:pStyle w:val="stbilgi"/>
              <w:spacing w:line="276" w:lineRule="auto"/>
              <w:jc w:val="both"/>
              <w:rPr>
                <w:rFonts w:ascii="Arial" w:eastAsia="Arial" w:hAnsi="Arial" w:cs="Arial"/>
                <w:spacing w:val="-1"/>
                <w:sz w:val="19"/>
                <w:szCs w:val="19"/>
                <w:highlight w:val="yellow"/>
                <w:lang w:val="en-US" w:eastAsia="en-US"/>
              </w:rPr>
            </w:pPr>
            <w:r>
              <w:rPr>
                <w:rFonts w:ascii="Arial" w:eastAsia="Arial" w:hAnsi="Arial" w:cs="Arial"/>
                <w:spacing w:val="-1"/>
                <w:sz w:val="19"/>
                <w:szCs w:val="19"/>
                <w:highlight w:val="yellow"/>
                <w:lang w:val="en-US" w:eastAsia="en-US"/>
              </w:rPr>
              <w:t>Due to amendment of Organization Chart and Accreditation Manual version, all clauses of Instruction have been reviewed.</w:t>
            </w:r>
          </w:p>
        </w:tc>
      </w:tr>
    </w:tbl>
    <w:p w14:paraId="419B662B" w14:textId="77777777" w:rsidR="004A5D2D" w:rsidRDefault="004A5D2D" w:rsidP="00E44E75">
      <w:pPr>
        <w:spacing w:line="276" w:lineRule="auto"/>
        <w:jc w:val="both"/>
        <w:rPr>
          <w:sz w:val="20"/>
          <w:szCs w:val="20"/>
        </w:rPr>
      </w:pPr>
    </w:p>
    <w:p w14:paraId="22E4D473" w14:textId="77777777" w:rsidR="004A5D2D" w:rsidRDefault="004A5D2D" w:rsidP="00E44E75">
      <w:pPr>
        <w:spacing w:line="276" w:lineRule="auto"/>
        <w:jc w:val="both"/>
        <w:rPr>
          <w:sz w:val="20"/>
          <w:szCs w:val="20"/>
        </w:rPr>
      </w:pPr>
    </w:p>
    <w:p w14:paraId="6C6D6172" w14:textId="77777777" w:rsidR="004A5D2D" w:rsidRDefault="004A5D2D" w:rsidP="00E44E75">
      <w:pPr>
        <w:spacing w:line="276" w:lineRule="auto"/>
        <w:jc w:val="both"/>
        <w:rPr>
          <w:sz w:val="20"/>
          <w:szCs w:val="20"/>
        </w:rPr>
      </w:pPr>
    </w:p>
    <w:p w14:paraId="29DCF51E" w14:textId="77777777" w:rsidR="004A5D2D" w:rsidRDefault="004A5D2D" w:rsidP="00E44E75">
      <w:pPr>
        <w:spacing w:line="276" w:lineRule="auto"/>
        <w:jc w:val="both"/>
        <w:rPr>
          <w:sz w:val="20"/>
          <w:szCs w:val="20"/>
        </w:rPr>
      </w:pPr>
    </w:p>
    <w:p w14:paraId="4C202DA3" w14:textId="77777777" w:rsidR="004A5D2D" w:rsidRDefault="004A5D2D" w:rsidP="00E44E75">
      <w:pPr>
        <w:spacing w:line="276" w:lineRule="auto"/>
        <w:jc w:val="both"/>
        <w:rPr>
          <w:sz w:val="20"/>
          <w:szCs w:val="20"/>
        </w:rPr>
      </w:pPr>
    </w:p>
    <w:p w14:paraId="62DD1B9D" w14:textId="77777777" w:rsidR="004A5D2D" w:rsidRDefault="004A5D2D" w:rsidP="00E44E75">
      <w:pPr>
        <w:spacing w:line="276" w:lineRule="auto"/>
        <w:jc w:val="both"/>
        <w:rPr>
          <w:sz w:val="20"/>
          <w:szCs w:val="20"/>
        </w:rPr>
      </w:pPr>
    </w:p>
    <w:p w14:paraId="62D78BE3" w14:textId="77777777" w:rsidR="004A5D2D" w:rsidRDefault="004A5D2D" w:rsidP="00E44E75">
      <w:pPr>
        <w:spacing w:line="276" w:lineRule="auto"/>
        <w:ind w:firstLine="720"/>
        <w:jc w:val="both"/>
      </w:pPr>
    </w:p>
    <w:p w14:paraId="439160A5" w14:textId="77777777" w:rsidR="005D410F" w:rsidRDefault="005D410F" w:rsidP="00E44E75">
      <w:pPr>
        <w:spacing w:line="276" w:lineRule="auto"/>
        <w:ind w:firstLine="720"/>
        <w:jc w:val="both"/>
      </w:pPr>
    </w:p>
    <w:p w14:paraId="0CF52DD7" w14:textId="77777777" w:rsidR="005D410F" w:rsidRDefault="005D410F" w:rsidP="00E44E75">
      <w:pPr>
        <w:spacing w:line="276" w:lineRule="auto"/>
        <w:ind w:firstLine="720"/>
        <w:jc w:val="both"/>
      </w:pPr>
    </w:p>
    <w:tbl>
      <w:tblPr>
        <w:tblW w:w="9689" w:type="dxa"/>
        <w:tblInd w:w="705" w:type="dxa"/>
        <w:tblLayout w:type="fixed"/>
        <w:tblCellMar>
          <w:left w:w="70" w:type="dxa"/>
          <w:right w:w="70" w:type="dxa"/>
        </w:tblCellMar>
        <w:tblLook w:val="04A0" w:firstRow="1" w:lastRow="0" w:firstColumn="1" w:lastColumn="0" w:noHBand="0" w:noVBand="1"/>
      </w:tblPr>
      <w:tblGrid>
        <w:gridCol w:w="4992"/>
        <w:gridCol w:w="4697"/>
      </w:tblGrid>
      <w:tr w:rsidR="005D410F" w:rsidRPr="0084604B" w14:paraId="64361AF2" w14:textId="77777777" w:rsidTr="005D410F">
        <w:trPr>
          <w:trHeight w:val="108"/>
        </w:trPr>
        <w:tc>
          <w:tcPr>
            <w:tcW w:w="4992" w:type="dxa"/>
            <w:tcBorders>
              <w:top w:val="single" w:sz="4" w:space="0" w:color="auto"/>
              <w:left w:val="single" w:sz="4" w:space="0" w:color="auto"/>
              <w:bottom w:val="single" w:sz="4" w:space="0" w:color="auto"/>
              <w:right w:val="single" w:sz="4" w:space="0" w:color="auto"/>
            </w:tcBorders>
            <w:vAlign w:val="center"/>
            <w:hideMark/>
          </w:tcPr>
          <w:p w14:paraId="488403F1" w14:textId="56F1EFD8" w:rsidR="005D410F" w:rsidRPr="0084604B" w:rsidRDefault="005D410F" w:rsidP="00E44E75">
            <w:pPr>
              <w:spacing w:line="276" w:lineRule="auto"/>
              <w:jc w:val="both"/>
              <w:rPr>
                <w:rFonts w:ascii="Microsoft Sans Serif" w:hAnsi="Microsoft Sans Serif" w:cs="Microsoft Sans Serif"/>
                <w:b/>
                <w:bCs/>
                <w:color w:val="000000"/>
                <w:sz w:val="20"/>
              </w:rPr>
            </w:pPr>
            <w:r w:rsidRPr="0084604B">
              <w:rPr>
                <w:rFonts w:ascii="Microsoft Sans Serif" w:hAnsi="Microsoft Sans Serif" w:cs="Microsoft Sans Serif"/>
                <w:b/>
                <w:color w:val="000000"/>
                <w:sz w:val="20"/>
              </w:rPr>
              <w:t>PREPA</w:t>
            </w:r>
            <w:r w:rsidR="004B1271">
              <w:rPr>
                <w:rFonts w:ascii="Microsoft Sans Serif" w:hAnsi="Microsoft Sans Serif" w:cs="Microsoft Sans Serif"/>
                <w:b/>
                <w:color w:val="000000"/>
                <w:sz w:val="20"/>
              </w:rPr>
              <w:t>PED BY</w:t>
            </w:r>
          </w:p>
        </w:tc>
        <w:tc>
          <w:tcPr>
            <w:tcW w:w="4697" w:type="dxa"/>
            <w:tcBorders>
              <w:top w:val="single" w:sz="4" w:space="0" w:color="auto"/>
              <w:left w:val="single" w:sz="4" w:space="0" w:color="auto"/>
              <w:bottom w:val="single" w:sz="4" w:space="0" w:color="auto"/>
              <w:right w:val="single" w:sz="4" w:space="0" w:color="auto"/>
            </w:tcBorders>
            <w:vAlign w:val="center"/>
            <w:hideMark/>
          </w:tcPr>
          <w:p w14:paraId="0B9813A3" w14:textId="0D2532B1" w:rsidR="005D410F" w:rsidRPr="0084604B" w:rsidRDefault="005D410F" w:rsidP="00E44E75">
            <w:pPr>
              <w:spacing w:line="276" w:lineRule="auto"/>
              <w:jc w:val="both"/>
              <w:rPr>
                <w:rFonts w:ascii="Microsoft Sans Serif" w:hAnsi="Microsoft Sans Serif" w:cs="Microsoft Sans Serif"/>
                <w:b/>
                <w:bCs/>
                <w:color w:val="000000"/>
                <w:sz w:val="20"/>
              </w:rPr>
            </w:pPr>
            <w:r w:rsidRPr="0084604B">
              <w:rPr>
                <w:rFonts w:ascii="Microsoft Sans Serif" w:hAnsi="Microsoft Sans Serif" w:cs="Microsoft Sans Serif"/>
                <w:b/>
                <w:color w:val="000000"/>
                <w:sz w:val="20"/>
              </w:rPr>
              <w:t>APPRO</w:t>
            </w:r>
            <w:r w:rsidR="004B1271">
              <w:rPr>
                <w:rFonts w:ascii="Microsoft Sans Serif" w:hAnsi="Microsoft Sans Serif" w:cs="Microsoft Sans Serif"/>
                <w:b/>
                <w:color w:val="000000"/>
                <w:sz w:val="20"/>
              </w:rPr>
              <w:t>VED BY</w:t>
            </w:r>
          </w:p>
        </w:tc>
      </w:tr>
      <w:tr w:rsidR="005D410F" w:rsidRPr="0084604B" w14:paraId="2AFE3AD3" w14:textId="77777777" w:rsidTr="005D410F">
        <w:trPr>
          <w:trHeight w:val="409"/>
        </w:trPr>
        <w:tc>
          <w:tcPr>
            <w:tcW w:w="4992" w:type="dxa"/>
            <w:tcBorders>
              <w:top w:val="single" w:sz="4" w:space="0" w:color="auto"/>
              <w:left w:val="nil"/>
              <w:bottom w:val="nil"/>
              <w:right w:val="nil"/>
            </w:tcBorders>
            <w:hideMark/>
          </w:tcPr>
          <w:p w14:paraId="0AB4A1BD" w14:textId="2C43E573" w:rsidR="005D410F" w:rsidRPr="0084604B" w:rsidRDefault="00E26339" w:rsidP="00E44E75">
            <w:pPr>
              <w:spacing w:line="276" w:lineRule="auto"/>
              <w:jc w:val="both"/>
              <w:rPr>
                <w:rFonts w:ascii="Microsoft Sans Serif" w:hAnsi="Microsoft Sans Serif" w:cs="Microsoft Sans Serif"/>
                <w:b/>
                <w:bCs/>
                <w:color w:val="000000"/>
                <w:sz w:val="20"/>
              </w:rPr>
            </w:pPr>
            <w:r>
              <w:rPr>
                <w:noProof/>
                <w:lang w:val="tr-TR" w:eastAsia="tr-TR"/>
              </w:rPr>
              <w:drawing>
                <wp:anchor distT="0" distB="0" distL="114300" distR="114300" simplePos="0" relativeHeight="251662336" behindDoc="0" locked="0" layoutInCell="1" allowOverlap="1" wp14:anchorId="38760800" wp14:editId="442C8917">
                  <wp:simplePos x="0" y="0"/>
                  <wp:positionH relativeFrom="column">
                    <wp:posOffset>685165</wp:posOffset>
                  </wp:positionH>
                  <wp:positionV relativeFrom="paragraph">
                    <wp:posOffset>165100</wp:posOffset>
                  </wp:positionV>
                  <wp:extent cx="683895" cy="619125"/>
                  <wp:effectExtent l="0" t="0" r="1905" b="3175"/>
                  <wp:wrapNone/>
                  <wp:docPr id="10043855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389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410F" w:rsidRPr="0084604B">
              <w:rPr>
                <w:rFonts w:ascii="Microsoft Sans Serif" w:hAnsi="Microsoft Sans Serif" w:cs="Microsoft Sans Serif"/>
                <w:color w:val="000000"/>
                <w:sz w:val="20"/>
              </w:rPr>
              <w:t>MANAGEMENT REPRESENTATIVE</w:t>
            </w:r>
          </w:p>
          <w:p w14:paraId="4EAD91BF" w14:textId="19CB6DE7" w:rsidR="005D410F" w:rsidRPr="0084604B" w:rsidRDefault="005D410F" w:rsidP="00E44E75">
            <w:pPr>
              <w:spacing w:line="276" w:lineRule="auto"/>
              <w:jc w:val="both"/>
              <w:rPr>
                <w:rFonts w:ascii="Microsoft Sans Serif" w:hAnsi="Microsoft Sans Serif" w:cs="Microsoft Sans Serif"/>
                <w:color w:val="000000"/>
                <w:sz w:val="20"/>
              </w:rPr>
            </w:pPr>
          </w:p>
        </w:tc>
        <w:tc>
          <w:tcPr>
            <w:tcW w:w="4697" w:type="dxa"/>
            <w:tcBorders>
              <w:top w:val="single" w:sz="4" w:space="0" w:color="auto"/>
              <w:left w:val="nil"/>
              <w:bottom w:val="nil"/>
              <w:right w:val="nil"/>
            </w:tcBorders>
            <w:hideMark/>
          </w:tcPr>
          <w:p w14:paraId="73BD2E2A" w14:textId="77777777" w:rsidR="005D410F" w:rsidRPr="0084604B" w:rsidRDefault="005D410F" w:rsidP="00E44E75">
            <w:pPr>
              <w:spacing w:line="276" w:lineRule="auto"/>
              <w:jc w:val="both"/>
              <w:rPr>
                <w:rFonts w:ascii="Microsoft Sans Serif" w:hAnsi="Microsoft Sans Serif" w:cs="Microsoft Sans Serif"/>
                <w:b/>
                <w:bCs/>
                <w:color w:val="000000"/>
                <w:sz w:val="20"/>
              </w:rPr>
            </w:pPr>
            <w:r w:rsidRPr="0084604B">
              <w:rPr>
                <w:rFonts w:ascii="Microsoft Sans Serif" w:hAnsi="Microsoft Sans Serif" w:cs="Microsoft Sans Serif"/>
                <w:color w:val="000000"/>
                <w:sz w:val="20"/>
              </w:rPr>
              <w:t>GENERAL MANAGER</w:t>
            </w:r>
          </w:p>
          <w:p w14:paraId="3BA10309" w14:textId="0C569D28" w:rsidR="005D410F" w:rsidRPr="0084604B" w:rsidRDefault="00E26339" w:rsidP="00E44E75">
            <w:pPr>
              <w:spacing w:line="276" w:lineRule="auto"/>
              <w:jc w:val="both"/>
              <w:rPr>
                <w:rFonts w:ascii="Microsoft Sans Serif" w:hAnsi="Microsoft Sans Serif" w:cs="Microsoft Sans Serif"/>
                <w:color w:val="000000"/>
                <w:sz w:val="20"/>
              </w:rPr>
            </w:pPr>
            <w:r w:rsidRPr="0084604B">
              <w:rPr>
                <w:rFonts w:ascii="Microsoft Sans Serif" w:hAnsi="Microsoft Sans Serif" w:cs="Microsoft Sans Serif"/>
                <w:noProof/>
                <w:sz w:val="18"/>
                <w:szCs w:val="18"/>
                <w:lang w:val="tr-TR"/>
              </w:rPr>
              <w:drawing>
                <wp:inline distT="0" distB="0" distL="0" distR="0" wp14:anchorId="71D7AEA4" wp14:editId="7A53CE3C">
                  <wp:extent cx="1187450" cy="5397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l="4910" t="5661" r="9819"/>
                          <a:stretch>
                            <a:fillRect/>
                          </a:stretch>
                        </pic:blipFill>
                        <pic:spPr bwMode="auto">
                          <a:xfrm>
                            <a:off x="0" y="0"/>
                            <a:ext cx="1187450" cy="539750"/>
                          </a:xfrm>
                          <a:prstGeom prst="rect">
                            <a:avLst/>
                          </a:prstGeom>
                          <a:noFill/>
                          <a:ln>
                            <a:noFill/>
                          </a:ln>
                        </pic:spPr>
                      </pic:pic>
                    </a:graphicData>
                  </a:graphic>
                </wp:inline>
              </w:drawing>
            </w:r>
          </w:p>
        </w:tc>
      </w:tr>
    </w:tbl>
    <w:p w14:paraId="679133FB" w14:textId="77777777" w:rsidR="005D410F" w:rsidRPr="004A5D2D" w:rsidRDefault="005D410F" w:rsidP="00E44E75">
      <w:pPr>
        <w:spacing w:line="276" w:lineRule="auto"/>
        <w:ind w:firstLine="720"/>
        <w:jc w:val="both"/>
      </w:pPr>
    </w:p>
    <w:sectPr w:rsidR="005D410F" w:rsidRPr="004A5D2D">
      <w:headerReference w:type="default" r:id="rId15"/>
      <w:footerReference w:type="default" r:id="rId16"/>
      <w:pgSz w:w="11910" w:h="16840"/>
      <w:pgMar w:top="1920" w:right="360" w:bottom="1720" w:left="400" w:header="713" w:footer="15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D44D" w14:textId="77777777" w:rsidR="00506EA1" w:rsidRDefault="00506EA1">
      <w:r>
        <w:separator/>
      </w:r>
    </w:p>
  </w:endnote>
  <w:endnote w:type="continuationSeparator" w:id="0">
    <w:p w14:paraId="48E15BC3" w14:textId="77777777" w:rsidR="00506EA1" w:rsidRDefault="0050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MS Reference Sans Serif">
    <w:panose1 w:val="020B0604030504040204"/>
    <w:charset w:val="00"/>
    <w:family w:val="swiss"/>
    <w:pitch w:val="variable"/>
    <w:sig w:usb0="0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2412"/>
      <w:gridCol w:w="2412"/>
      <w:gridCol w:w="2412"/>
    </w:tblGrid>
    <w:tr w:rsidR="00DF56F6" w:rsidRPr="000F3E7B" w14:paraId="460181E5" w14:textId="77777777" w:rsidTr="00DF56F6">
      <w:tc>
        <w:tcPr>
          <w:tcW w:w="2412" w:type="dxa"/>
          <w:vAlign w:val="center"/>
        </w:tcPr>
        <w:p w14:paraId="246C8584" w14:textId="77777777" w:rsidR="00DF56F6" w:rsidRPr="000F3E7B" w:rsidRDefault="00DF56F6" w:rsidP="00DF56F6">
          <w:pPr>
            <w:pStyle w:val="Altbilgi"/>
            <w:jc w:val="center"/>
            <w:rPr>
              <w:rFonts w:ascii="MS Reference Sans Serif" w:hAnsi="MS Reference Sans Serif"/>
              <w:b/>
              <w:sz w:val="18"/>
              <w:szCs w:val="20"/>
            </w:rPr>
          </w:pPr>
          <w:r w:rsidRPr="000F3E7B">
            <w:rPr>
              <w:rFonts w:ascii="MS Reference Sans Serif" w:hAnsi="MS Reference Sans Serif"/>
              <w:b/>
              <w:sz w:val="18"/>
              <w:szCs w:val="20"/>
            </w:rPr>
            <w:t xml:space="preserve">Document </w:t>
          </w:r>
          <w:r>
            <w:rPr>
              <w:rFonts w:ascii="MS Reference Sans Serif" w:hAnsi="MS Reference Sans Serif"/>
              <w:b/>
              <w:sz w:val="18"/>
              <w:szCs w:val="20"/>
            </w:rPr>
            <w:t>No</w:t>
          </w:r>
        </w:p>
      </w:tc>
      <w:tc>
        <w:tcPr>
          <w:tcW w:w="2412" w:type="dxa"/>
          <w:vAlign w:val="center"/>
        </w:tcPr>
        <w:p w14:paraId="724AED18" w14:textId="77777777" w:rsidR="00DF56F6" w:rsidRPr="000F3E7B" w:rsidRDefault="00DF56F6" w:rsidP="00DF56F6">
          <w:pPr>
            <w:pStyle w:val="Altbilgi"/>
            <w:jc w:val="center"/>
            <w:rPr>
              <w:rFonts w:ascii="MS Reference Sans Serif" w:hAnsi="MS Reference Sans Serif"/>
              <w:b/>
              <w:sz w:val="18"/>
              <w:szCs w:val="20"/>
            </w:rPr>
          </w:pPr>
          <w:r>
            <w:rPr>
              <w:rFonts w:ascii="MS Reference Sans Serif" w:hAnsi="MS Reference Sans Serif"/>
              <w:b/>
              <w:sz w:val="18"/>
              <w:szCs w:val="20"/>
            </w:rPr>
            <w:t>Date</w:t>
          </w:r>
        </w:p>
      </w:tc>
      <w:tc>
        <w:tcPr>
          <w:tcW w:w="2412" w:type="dxa"/>
          <w:vAlign w:val="center"/>
        </w:tcPr>
        <w:p w14:paraId="3F76B13F" w14:textId="77777777" w:rsidR="00DF56F6" w:rsidRPr="000F3E7B" w:rsidRDefault="00DF56F6" w:rsidP="00DF56F6">
          <w:pPr>
            <w:pStyle w:val="Altbilgi"/>
            <w:jc w:val="center"/>
            <w:rPr>
              <w:rFonts w:ascii="MS Reference Sans Serif" w:hAnsi="MS Reference Sans Serif"/>
              <w:b/>
              <w:sz w:val="18"/>
              <w:szCs w:val="20"/>
            </w:rPr>
          </w:pPr>
          <w:r w:rsidRPr="000F3E7B">
            <w:rPr>
              <w:rFonts w:ascii="MS Reference Sans Serif" w:hAnsi="MS Reference Sans Serif"/>
              <w:b/>
              <w:sz w:val="18"/>
              <w:szCs w:val="20"/>
            </w:rPr>
            <w:t>Revision</w:t>
          </w:r>
        </w:p>
      </w:tc>
      <w:tc>
        <w:tcPr>
          <w:tcW w:w="2412" w:type="dxa"/>
          <w:vAlign w:val="center"/>
        </w:tcPr>
        <w:p w14:paraId="477A9DB8" w14:textId="77777777" w:rsidR="00DF56F6" w:rsidRPr="000F3E7B" w:rsidRDefault="00DF56F6" w:rsidP="00DF56F6">
          <w:pPr>
            <w:pStyle w:val="Altbilgi"/>
            <w:jc w:val="center"/>
            <w:rPr>
              <w:rFonts w:ascii="MS Reference Sans Serif" w:hAnsi="MS Reference Sans Serif"/>
              <w:b/>
              <w:sz w:val="18"/>
              <w:szCs w:val="20"/>
            </w:rPr>
          </w:pPr>
          <w:r w:rsidRPr="000F3E7B">
            <w:rPr>
              <w:rFonts w:ascii="MS Reference Sans Serif" w:hAnsi="MS Reference Sans Serif"/>
              <w:b/>
              <w:sz w:val="18"/>
              <w:szCs w:val="20"/>
            </w:rPr>
            <w:t>Page</w:t>
          </w:r>
        </w:p>
      </w:tc>
    </w:tr>
    <w:tr w:rsidR="00DF56F6" w:rsidRPr="000F3E7B" w14:paraId="443105C4" w14:textId="77777777" w:rsidTr="00DF56F6">
      <w:tc>
        <w:tcPr>
          <w:tcW w:w="2412" w:type="dxa"/>
          <w:vAlign w:val="center"/>
        </w:tcPr>
        <w:p w14:paraId="42E1172B" w14:textId="77777777" w:rsidR="00DF56F6" w:rsidRPr="000F3E7B" w:rsidRDefault="00DF56F6" w:rsidP="00DF56F6">
          <w:pPr>
            <w:pStyle w:val="Altbilgi"/>
            <w:jc w:val="center"/>
            <w:rPr>
              <w:rFonts w:ascii="MS Reference Sans Serif" w:hAnsi="MS Reference Sans Serif"/>
              <w:sz w:val="18"/>
              <w:szCs w:val="20"/>
            </w:rPr>
          </w:pPr>
          <w:r w:rsidRPr="000F3E7B">
            <w:rPr>
              <w:rFonts w:ascii="MS Reference Sans Serif" w:hAnsi="MS Reference Sans Serif"/>
              <w:sz w:val="18"/>
              <w:szCs w:val="20"/>
            </w:rPr>
            <w:t>FQT.05</w:t>
          </w:r>
        </w:p>
      </w:tc>
      <w:tc>
        <w:tcPr>
          <w:tcW w:w="2412" w:type="dxa"/>
          <w:vAlign w:val="center"/>
        </w:tcPr>
        <w:p w14:paraId="50429274" w14:textId="2D753464" w:rsidR="00DF56F6" w:rsidRPr="000F3E7B" w:rsidRDefault="00E26339" w:rsidP="00DF56F6">
          <w:pPr>
            <w:pStyle w:val="Altbilgi"/>
            <w:jc w:val="center"/>
            <w:rPr>
              <w:rFonts w:ascii="MS Reference Sans Serif" w:hAnsi="MS Reference Sans Serif"/>
              <w:sz w:val="18"/>
              <w:szCs w:val="20"/>
              <w:highlight w:val="yellow"/>
            </w:rPr>
          </w:pPr>
          <w:r>
            <w:rPr>
              <w:rFonts w:ascii="Microsoft Sans Serif" w:hAnsi="Microsoft Sans Serif" w:cs="Microsoft Sans Serif"/>
              <w:bCs/>
              <w:sz w:val="18"/>
              <w:szCs w:val="18"/>
              <w:highlight w:val="yellow"/>
              <w:lang w:val="en-US" w:eastAsia="en-US"/>
            </w:rPr>
            <w:t>24</w:t>
          </w:r>
          <w:r w:rsidR="00DF56F6">
            <w:rPr>
              <w:rFonts w:ascii="Microsoft Sans Serif" w:hAnsi="Microsoft Sans Serif" w:cs="Microsoft Sans Serif"/>
              <w:bCs/>
              <w:sz w:val="18"/>
              <w:szCs w:val="18"/>
              <w:highlight w:val="yellow"/>
              <w:lang w:val="en-US" w:eastAsia="en-US"/>
            </w:rPr>
            <w:t>.0</w:t>
          </w:r>
          <w:r>
            <w:rPr>
              <w:rFonts w:ascii="Microsoft Sans Serif" w:hAnsi="Microsoft Sans Serif" w:cs="Microsoft Sans Serif"/>
              <w:bCs/>
              <w:sz w:val="18"/>
              <w:szCs w:val="18"/>
              <w:highlight w:val="yellow"/>
              <w:lang w:val="en-US" w:eastAsia="en-US"/>
            </w:rPr>
            <w:t>2</w:t>
          </w:r>
          <w:r w:rsidR="00DF56F6">
            <w:rPr>
              <w:rFonts w:ascii="Microsoft Sans Serif" w:hAnsi="Microsoft Sans Serif" w:cs="Microsoft Sans Serif"/>
              <w:bCs/>
              <w:sz w:val="18"/>
              <w:szCs w:val="18"/>
              <w:highlight w:val="yellow"/>
              <w:lang w:val="en-US" w:eastAsia="en-US"/>
            </w:rPr>
            <w:t>.202</w:t>
          </w:r>
          <w:r>
            <w:rPr>
              <w:rFonts w:ascii="Microsoft Sans Serif" w:hAnsi="Microsoft Sans Serif" w:cs="Microsoft Sans Serif"/>
              <w:bCs/>
              <w:sz w:val="18"/>
              <w:szCs w:val="18"/>
              <w:highlight w:val="yellow"/>
              <w:lang w:val="en-US" w:eastAsia="en-US"/>
            </w:rPr>
            <w:t>5</w:t>
          </w:r>
        </w:p>
      </w:tc>
      <w:tc>
        <w:tcPr>
          <w:tcW w:w="2412" w:type="dxa"/>
          <w:vAlign w:val="center"/>
        </w:tcPr>
        <w:p w14:paraId="24F95112" w14:textId="1A6C34A6" w:rsidR="00DF56F6" w:rsidRPr="000F3E7B" w:rsidRDefault="00DF56F6" w:rsidP="00DF56F6">
          <w:pPr>
            <w:pStyle w:val="Altbilgi"/>
            <w:jc w:val="center"/>
            <w:rPr>
              <w:rFonts w:ascii="MS Reference Sans Serif" w:hAnsi="MS Reference Sans Serif"/>
              <w:sz w:val="18"/>
              <w:szCs w:val="20"/>
              <w:highlight w:val="yellow"/>
            </w:rPr>
          </w:pPr>
          <w:r>
            <w:rPr>
              <w:rFonts w:ascii="MS Reference Sans Serif" w:hAnsi="MS Reference Sans Serif"/>
              <w:sz w:val="18"/>
              <w:szCs w:val="20"/>
              <w:highlight w:val="yellow"/>
            </w:rPr>
            <w:t>1</w:t>
          </w:r>
          <w:r w:rsidR="00E26339">
            <w:rPr>
              <w:rFonts w:ascii="MS Reference Sans Serif" w:hAnsi="MS Reference Sans Serif"/>
              <w:sz w:val="18"/>
              <w:szCs w:val="20"/>
              <w:highlight w:val="yellow"/>
            </w:rPr>
            <w:t>7</w:t>
          </w:r>
        </w:p>
      </w:tc>
      <w:tc>
        <w:tcPr>
          <w:tcW w:w="2412" w:type="dxa"/>
          <w:vAlign w:val="center"/>
        </w:tcPr>
        <w:p w14:paraId="0BA7ECB8" w14:textId="77777777" w:rsidR="00DF56F6" w:rsidRPr="000F3E7B" w:rsidRDefault="00DF56F6" w:rsidP="00DF56F6">
          <w:pPr>
            <w:pStyle w:val="Altbilgi"/>
            <w:jc w:val="center"/>
            <w:rPr>
              <w:rFonts w:ascii="MS Reference Sans Serif" w:hAnsi="MS Reference Sans Serif"/>
              <w:sz w:val="18"/>
              <w:szCs w:val="20"/>
            </w:rPr>
          </w:pPr>
          <w:r w:rsidRPr="000F3E7B">
            <w:rPr>
              <w:rFonts w:ascii="MS Reference Sans Serif" w:hAnsi="MS Reference Sans Serif"/>
              <w:sz w:val="18"/>
              <w:szCs w:val="20"/>
            </w:rPr>
            <w:fldChar w:fldCharType="begin"/>
          </w:r>
          <w:r w:rsidRPr="000F3E7B">
            <w:rPr>
              <w:rFonts w:ascii="MS Reference Sans Serif" w:hAnsi="MS Reference Sans Serif"/>
              <w:sz w:val="18"/>
              <w:szCs w:val="20"/>
            </w:rPr>
            <w:instrText xml:space="preserve"> PAGE </w:instrText>
          </w:r>
          <w:r w:rsidRPr="000F3E7B">
            <w:rPr>
              <w:rFonts w:ascii="MS Reference Sans Serif" w:hAnsi="MS Reference Sans Serif"/>
              <w:sz w:val="18"/>
              <w:szCs w:val="20"/>
            </w:rPr>
            <w:fldChar w:fldCharType="separate"/>
          </w:r>
          <w:r>
            <w:rPr>
              <w:rFonts w:ascii="MS Reference Sans Serif" w:hAnsi="MS Reference Sans Serif"/>
              <w:noProof/>
              <w:sz w:val="18"/>
              <w:szCs w:val="20"/>
            </w:rPr>
            <w:t>5</w:t>
          </w:r>
          <w:r w:rsidRPr="000F3E7B">
            <w:rPr>
              <w:rFonts w:ascii="MS Reference Sans Serif" w:hAnsi="MS Reference Sans Serif"/>
              <w:sz w:val="18"/>
              <w:szCs w:val="20"/>
            </w:rPr>
            <w:fldChar w:fldCharType="end"/>
          </w:r>
          <w:r w:rsidRPr="000F3E7B">
            <w:rPr>
              <w:rFonts w:ascii="MS Reference Sans Serif" w:hAnsi="MS Reference Sans Serif"/>
              <w:sz w:val="18"/>
            </w:rPr>
            <w:t xml:space="preserve">/ </w:t>
          </w:r>
          <w:r w:rsidRPr="000F3E7B">
            <w:rPr>
              <w:rFonts w:ascii="MS Reference Sans Serif" w:hAnsi="MS Reference Sans Serif"/>
              <w:sz w:val="18"/>
              <w:szCs w:val="20"/>
            </w:rPr>
            <w:fldChar w:fldCharType="begin"/>
          </w:r>
          <w:r w:rsidRPr="000F3E7B">
            <w:rPr>
              <w:rFonts w:ascii="MS Reference Sans Serif" w:hAnsi="MS Reference Sans Serif"/>
              <w:sz w:val="18"/>
              <w:szCs w:val="20"/>
            </w:rPr>
            <w:instrText xml:space="preserve"> NUMPAGES </w:instrText>
          </w:r>
          <w:r w:rsidRPr="000F3E7B">
            <w:rPr>
              <w:rFonts w:ascii="MS Reference Sans Serif" w:hAnsi="MS Reference Sans Serif"/>
              <w:sz w:val="18"/>
              <w:szCs w:val="20"/>
            </w:rPr>
            <w:fldChar w:fldCharType="separate"/>
          </w:r>
          <w:r>
            <w:rPr>
              <w:rFonts w:ascii="MS Reference Sans Serif" w:hAnsi="MS Reference Sans Serif"/>
              <w:noProof/>
              <w:sz w:val="18"/>
              <w:szCs w:val="20"/>
            </w:rPr>
            <w:t>5</w:t>
          </w:r>
          <w:r w:rsidRPr="000F3E7B">
            <w:rPr>
              <w:rFonts w:ascii="MS Reference Sans Serif" w:hAnsi="MS Reference Sans Serif"/>
              <w:sz w:val="18"/>
              <w:szCs w:val="20"/>
            </w:rPr>
            <w:fldChar w:fldCharType="end"/>
          </w:r>
        </w:p>
      </w:tc>
    </w:tr>
  </w:tbl>
  <w:p w14:paraId="7FFC6386" w14:textId="6F0EC370" w:rsidR="00FE60E8" w:rsidRDefault="00FE60E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93EE" w14:textId="77777777" w:rsidR="00506EA1" w:rsidRDefault="00506EA1">
      <w:r>
        <w:separator/>
      </w:r>
    </w:p>
  </w:footnote>
  <w:footnote w:type="continuationSeparator" w:id="0">
    <w:p w14:paraId="5DE5745D" w14:textId="77777777" w:rsidR="00506EA1" w:rsidRDefault="00506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7442"/>
    </w:tblGrid>
    <w:tr w:rsidR="008A27F0" w14:paraId="7F7F9DE8" w14:textId="77777777" w:rsidTr="008A27F0">
      <w:trPr>
        <w:trHeight w:val="567"/>
      </w:trPr>
      <w:tc>
        <w:tcPr>
          <w:tcW w:w="2206" w:type="dxa"/>
        </w:tcPr>
        <w:p w14:paraId="44A3CAE5" w14:textId="77777777" w:rsidR="008A27F0" w:rsidRDefault="008A27F0" w:rsidP="008A27F0">
          <w:pPr>
            <w:pStyle w:val="stbilgi"/>
            <w:tabs>
              <w:tab w:val="clear" w:pos="9072"/>
              <w:tab w:val="right" w:pos="9540"/>
            </w:tabs>
          </w:pPr>
          <w:r w:rsidRPr="00E802E8">
            <w:rPr>
              <w:b/>
              <w:noProof/>
              <w:sz w:val="22"/>
              <w:szCs w:val="22"/>
              <w:lang w:val="tr-TR"/>
            </w:rPr>
            <w:drawing>
              <wp:inline distT="0" distB="0" distL="0" distR="0" wp14:anchorId="5DD9C77D" wp14:editId="06C6EA25">
                <wp:extent cx="1263650" cy="717550"/>
                <wp:effectExtent l="0" t="0" r="0" b="0"/>
                <wp:docPr id="1361690147" name="Picture 1361690147" descr="mai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l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717550"/>
                        </a:xfrm>
                        <a:prstGeom prst="rect">
                          <a:avLst/>
                        </a:prstGeom>
                        <a:noFill/>
                        <a:ln>
                          <a:noFill/>
                        </a:ln>
                      </pic:spPr>
                    </pic:pic>
                  </a:graphicData>
                </a:graphic>
              </wp:inline>
            </w:drawing>
          </w:r>
        </w:p>
      </w:tc>
      <w:tc>
        <w:tcPr>
          <w:tcW w:w="7442" w:type="dxa"/>
          <w:vAlign w:val="center"/>
        </w:tcPr>
        <w:p w14:paraId="5AAB7A4C" w14:textId="77777777" w:rsidR="008A27F0" w:rsidRPr="000F3E7B" w:rsidRDefault="008A27F0" w:rsidP="008A27F0">
          <w:pPr>
            <w:pStyle w:val="stbilgi"/>
            <w:jc w:val="center"/>
            <w:rPr>
              <w:rFonts w:ascii="MS Reference Sans Serif" w:hAnsi="MS Reference Sans Serif"/>
              <w:b/>
            </w:rPr>
          </w:pPr>
          <w:r>
            <w:rPr>
              <w:rFonts w:ascii="MS Reference Sans Serif" w:hAnsi="MS Reference Sans Serif"/>
              <w:b/>
              <w:sz w:val="32"/>
            </w:rPr>
            <w:t xml:space="preserve">GSTC </w:t>
          </w:r>
          <w:r w:rsidRPr="000F3E7B">
            <w:rPr>
              <w:rFonts w:ascii="MS Reference Sans Serif" w:hAnsi="MS Reference Sans Serif"/>
              <w:b/>
              <w:sz w:val="32"/>
            </w:rPr>
            <w:t>LOGO US</w:t>
          </w:r>
          <w:r>
            <w:rPr>
              <w:rFonts w:ascii="MS Reference Sans Serif" w:hAnsi="MS Reference Sans Serif"/>
              <w:b/>
              <w:sz w:val="32"/>
            </w:rPr>
            <w:t>AG</w:t>
          </w:r>
          <w:r w:rsidRPr="000F3E7B">
            <w:rPr>
              <w:rFonts w:ascii="MS Reference Sans Serif" w:hAnsi="MS Reference Sans Serif"/>
              <w:b/>
              <w:sz w:val="32"/>
            </w:rPr>
            <w:t>E INSTRUCTIONS</w:t>
          </w:r>
        </w:p>
      </w:tc>
    </w:tr>
  </w:tbl>
  <w:p w14:paraId="7FFC6385" w14:textId="24C214C7" w:rsidR="00FE60E8" w:rsidRDefault="00FE60E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D1F4A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701079" o:spid="_x0000_i1025" type="#_x0000_t75" style="width:11.05pt;height:11.05pt;visibility:visible;mso-wrap-style:square">
            <v:imagedata r:id="rId1" o:title=""/>
          </v:shape>
        </w:pict>
      </mc:Choice>
      <mc:Fallback>
        <w:drawing>
          <wp:inline distT="0" distB="0" distL="0" distR="0" wp14:anchorId="7B85511B" wp14:editId="44857C9C">
            <wp:extent cx="140335" cy="140335"/>
            <wp:effectExtent l="0" t="0" r="0" b="0"/>
            <wp:docPr id="631701079" name="Picture 63170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a:ln>
                      <a:noFill/>
                    </a:ln>
                  </pic:spPr>
                </pic:pic>
              </a:graphicData>
            </a:graphic>
          </wp:inline>
        </w:drawing>
      </mc:Fallback>
    </mc:AlternateContent>
  </w:numPicBullet>
  <w:abstractNum w:abstractNumId="0" w15:restartNumberingAfterBreak="0">
    <w:nsid w:val="062B3E0C"/>
    <w:multiLevelType w:val="hybridMultilevel"/>
    <w:tmpl w:val="24344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22AD2"/>
    <w:multiLevelType w:val="hybridMultilevel"/>
    <w:tmpl w:val="0A12A35E"/>
    <w:lvl w:ilvl="0" w:tplc="D22A4338">
      <w:start w:val="1"/>
      <w:numFmt w:val="upperLetter"/>
      <w:lvlText w:val="%1."/>
      <w:lvlJc w:val="left"/>
      <w:pPr>
        <w:ind w:left="680" w:hanging="428"/>
      </w:pPr>
      <w:rPr>
        <w:rFonts w:ascii="Arial" w:eastAsia="Arial" w:hAnsi="Arial" w:cs="Arial" w:hint="default"/>
        <w:b/>
        <w:bCs/>
        <w:i w:val="0"/>
        <w:iCs w:val="0"/>
        <w:spacing w:val="-5"/>
        <w:w w:val="99"/>
        <w:sz w:val="20"/>
        <w:szCs w:val="20"/>
        <w:lang w:val="en-US" w:eastAsia="en-US" w:bidi="ar-SA"/>
      </w:rPr>
    </w:lvl>
    <w:lvl w:ilvl="1" w:tplc="2BF81838">
      <w:start w:val="1"/>
      <w:numFmt w:val="decimal"/>
      <w:lvlText w:val="%2."/>
      <w:lvlJc w:val="left"/>
      <w:pPr>
        <w:ind w:left="1218" w:hanging="291"/>
        <w:jc w:val="right"/>
      </w:pPr>
      <w:rPr>
        <w:rFonts w:hint="default"/>
        <w:spacing w:val="0"/>
        <w:w w:val="86"/>
        <w:lang w:val="en-US" w:eastAsia="en-US" w:bidi="ar-SA"/>
      </w:rPr>
    </w:lvl>
    <w:lvl w:ilvl="2" w:tplc="78561C8C">
      <w:numFmt w:val="bullet"/>
      <w:lvlText w:val="•"/>
      <w:lvlJc w:val="left"/>
      <w:pPr>
        <w:ind w:left="2322" w:hanging="291"/>
      </w:pPr>
      <w:rPr>
        <w:rFonts w:hint="default"/>
        <w:lang w:val="en-US" w:eastAsia="en-US" w:bidi="ar-SA"/>
      </w:rPr>
    </w:lvl>
    <w:lvl w:ilvl="3" w:tplc="966AE074">
      <w:numFmt w:val="bullet"/>
      <w:lvlText w:val="•"/>
      <w:lvlJc w:val="left"/>
      <w:pPr>
        <w:ind w:left="3425" w:hanging="291"/>
      </w:pPr>
      <w:rPr>
        <w:rFonts w:hint="default"/>
        <w:lang w:val="en-US" w:eastAsia="en-US" w:bidi="ar-SA"/>
      </w:rPr>
    </w:lvl>
    <w:lvl w:ilvl="4" w:tplc="605AC5AA">
      <w:numFmt w:val="bullet"/>
      <w:lvlText w:val="•"/>
      <w:lvlJc w:val="left"/>
      <w:pPr>
        <w:ind w:left="4528" w:hanging="291"/>
      </w:pPr>
      <w:rPr>
        <w:rFonts w:hint="default"/>
        <w:lang w:val="en-US" w:eastAsia="en-US" w:bidi="ar-SA"/>
      </w:rPr>
    </w:lvl>
    <w:lvl w:ilvl="5" w:tplc="8C145B6A">
      <w:numFmt w:val="bullet"/>
      <w:lvlText w:val="•"/>
      <w:lvlJc w:val="left"/>
      <w:pPr>
        <w:ind w:left="5631" w:hanging="291"/>
      </w:pPr>
      <w:rPr>
        <w:rFonts w:hint="default"/>
        <w:lang w:val="en-US" w:eastAsia="en-US" w:bidi="ar-SA"/>
      </w:rPr>
    </w:lvl>
    <w:lvl w:ilvl="6" w:tplc="5C7A45B4">
      <w:numFmt w:val="bullet"/>
      <w:lvlText w:val="•"/>
      <w:lvlJc w:val="left"/>
      <w:pPr>
        <w:ind w:left="6734" w:hanging="291"/>
      </w:pPr>
      <w:rPr>
        <w:rFonts w:hint="default"/>
        <w:lang w:val="en-US" w:eastAsia="en-US" w:bidi="ar-SA"/>
      </w:rPr>
    </w:lvl>
    <w:lvl w:ilvl="7" w:tplc="96BAC50C">
      <w:numFmt w:val="bullet"/>
      <w:lvlText w:val="•"/>
      <w:lvlJc w:val="left"/>
      <w:pPr>
        <w:ind w:left="7837" w:hanging="291"/>
      </w:pPr>
      <w:rPr>
        <w:rFonts w:hint="default"/>
        <w:lang w:val="en-US" w:eastAsia="en-US" w:bidi="ar-SA"/>
      </w:rPr>
    </w:lvl>
    <w:lvl w:ilvl="8" w:tplc="E722BB1C">
      <w:numFmt w:val="bullet"/>
      <w:lvlText w:val="•"/>
      <w:lvlJc w:val="left"/>
      <w:pPr>
        <w:ind w:left="8940" w:hanging="291"/>
      </w:pPr>
      <w:rPr>
        <w:rFonts w:hint="default"/>
        <w:lang w:val="en-US" w:eastAsia="en-US" w:bidi="ar-SA"/>
      </w:rPr>
    </w:lvl>
  </w:abstractNum>
  <w:abstractNum w:abstractNumId="2" w15:restartNumberingAfterBreak="0">
    <w:nsid w:val="1C3439A3"/>
    <w:multiLevelType w:val="hybridMultilevel"/>
    <w:tmpl w:val="BA304598"/>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4F219D8"/>
    <w:multiLevelType w:val="hybridMultilevel"/>
    <w:tmpl w:val="3C087E98"/>
    <w:lvl w:ilvl="0" w:tplc="0AFA7370">
      <w:numFmt w:val="bullet"/>
      <w:lvlText w:val=""/>
      <w:lvlJc w:val="left"/>
      <w:pPr>
        <w:ind w:left="973" w:hanging="361"/>
      </w:pPr>
      <w:rPr>
        <w:rFonts w:ascii="Symbol" w:eastAsia="Symbol" w:hAnsi="Symbol" w:cs="Symbol" w:hint="default"/>
        <w:b w:val="0"/>
        <w:bCs w:val="0"/>
        <w:i w:val="0"/>
        <w:iCs w:val="0"/>
        <w:w w:val="99"/>
        <w:sz w:val="20"/>
        <w:szCs w:val="20"/>
        <w:lang w:val="en-US" w:eastAsia="en-US" w:bidi="ar-SA"/>
      </w:rPr>
    </w:lvl>
    <w:lvl w:ilvl="1" w:tplc="FC6EADCC">
      <w:numFmt w:val="bullet"/>
      <w:lvlText w:val="•"/>
      <w:lvlJc w:val="left"/>
      <w:pPr>
        <w:ind w:left="1996" w:hanging="361"/>
      </w:pPr>
      <w:rPr>
        <w:rFonts w:hint="default"/>
        <w:lang w:val="en-US" w:eastAsia="en-US" w:bidi="ar-SA"/>
      </w:rPr>
    </w:lvl>
    <w:lvl w:ilvl="2" w:tplc="ED00DCE6">
      <w:numFmt w:val="bullet"/>
      <w:lvlText w:val="•"/>
      <w:lvlJc w:val="left"/>
      <w:pPr>
        <w:ind w:left="3013" w:hanging="361"/>
      </w:pPr>
      <w:rPr>
        <w:rFonts w:hint="default"/>
        <w:lang w:val="en-US" w:eastAsia="en-US" w:bidi="ar-SA"/>
      </w:rPr>
    </w:lvl>
    <w:lvl w:ilvl="3" w:tplc="0FFCA712">
      <w:numFmt w:val="bullet"/>
      <w:lvlText w:val="•"/>
      <w:lvlJc w:val="left"/>
      <w:pPr>
        <w:ind w:left="4029" w:hanging="361"/>
      </w:pPr>
      <w:rPr>
        <w:rFonts w:hint="default"/>
        <w:lang w:val="en-US" w:eastAsia="en-US" w:bidi="ar-SA"/>
      </w:rPr>
    </w:lvl>
    <w:lvl w:ilvl="4" w:tplc="D6AC0FE4">
      <w:numFmt w:val="bullet"/>
      <w:lvlText w:val="•"/>
      <w:lvlJc w:val="left"/>
      <w:pPr>
        <w:ind w:left="5046" w:hanging="361"/>
      </w:pPr>
      <w:rPr>
        <w:rFonts w:hint="default"/>
        <w:lang w:val="en-US" w:eastAsia="en-US" w:bidi="ar-SA"/>
      </w:rPr>
    </w:lvl>
    <w:lvl w:ilvl="5" w:tplc="E954F702">
      <w:numFmt w:val="bullet"/>
      <w:lvlText w:val="•"/>
      <w:lvlJc w:val="left"/>
      <w:pPr>
        <w:ind w:left="6063" w:hanging="361"/>
      </w:pPr>
      <w:rPr>
        <w:rFonts w:hint="default"/>
        <w:lang w:val="en-US" w:eastAsia="en-US" w:bidi="ar-SA"/>
      </w:rPr>
    </w:lvl>
    <w:lvl w:ilvl="6" w:tplc="A63AA7E0">
      <w:numFmt w:val="bullet"/>
      <w:lvlText w:val="•"/>
      <w:lvlJc w:val="left"/>
      <w:pPr>
        <w:ind w:left="7079" w:hanging="361"/>
      </w:pPr>
      <w:rPr>
        <w:rFonts w:hint="default"/>
        <w:lang w:val="en-US" w:eastAsia="en-US" w:bidi="ar-SA"/>
      </w:rPr>
    </w:lvl>
    <w:lvl w:ilvl="7" w:tplc="E9F28780">
      <w:numFmt w:val="bullet"/>
      <w:lvlText w:val="•"/>
      <w:lvlJc w:val="left"/>
      <w:pPr>
        <w:ind w:left="8096" w:hanging="361"/>
      </w:pPr>
      <w:rPr>
        <w:rFonts w:hint="default"/>
        <w:lang w:val="en-US" w:eastAsia="en-US" w:bidi="ar-SA"/>
      </w:rPr>
    </w:lvl>
    <w:lvl w:ilvl="8" w:tplc="E0223DEE">
      <w:numFmt w:val="bullet"/>
      <w:lvlText w:val="•"/>
      <w:lvlJc w:val="left"/>
      <w:pPr>
        <w:ind w:left="9113" w:hanging="361"/>
      </w:pPr>
      <w:rPr>
        <w:rFonts w:hint="default"/>
        <w:lang w:val="en-US" w:eastAsia="en-US" w:bidi="ar-SA"/>
      </w:rPr>
    </w:lvl>
  </w:abstractNum>
  <w:abstractNum w:abstractNumId="4" w15:restartNumberingAfterBreak="0">
    <w:nsid w:val="2B3845F5"/>
    <w:multiLevelType w:val="multilevel"/>
    <w:tmpl w:val="2618C8C6"/>
    <w:lvl w:ilvl="0">
      <w:start w:val="3"/>
      <w:numFmt w:val="decimal"/>
      <w:lvlText w:val="%1"/>
      <w:lvlJc w:val="left"/>
      <w:pPr>
        <w:ind w:left="584" w:hanging="332"/>
      </w:pPr>
      <w:rPr>
        <w:rFonts w:hint="default"/>
        <w:lang w:val="en-US" w:eastAsia="en-US" w:bidi="ar-SA"/>
      </w:rPr>
    </w:lvl>
    <w:lvl w:ilvl="1">
      <w:start w:val="2"/>
      <w:numFmt w:val="decimal"/>
      <w:lvlText w:val="%1.%2"/>
      <w:lvlJc w:val="left"/>
      <w:pPr>
        <w:ind w:left="584" w:hanging="332"/>
      </w:pPr>
      <w:rPr>
        <w:rFonts w:ascii="Arial" w:eastAsia="Arial" w:hAnsi="Arial" w:cs="Arial" w:hint="default"/>
        <w:b w:val="0"/>
        <w:bCs w:val="0"/>
        <w:i w:val="0"/>
        <w:iCs w:val="0"/>
        <w:w w:val="99"/>
        <w:sz w:val="20"/>
        <w:szCs w:val="20"/>
        <w:lang w:val="en-US" w:eastAsia="en-US" w:bidi="ar-SA"/>
      </w:rPr>
    </w:lvl>
    <w:lvl w:ilvl="2">
      <w:numFmt w:val="bullet"/>
      <w:lvlText w:val="•"/>
      <w:lvlJc w:val="left"/>
      <w:pPr>
        <w:ind w:left="2693" w:hanging="332"/>
      </w:pPr>
      <w:rPr>
        <w:rFonts w:hint="default"/>
        <w:lang w:val="en-US" w:eastAsia="en-US" w:bidi="ar-SA"/>
      </w:rPr>
    </w:lvl>
    <w:lvl w:ilvl="3">
      <w:numFmt w:val="bullet"/>
      <w:lvlText w:val="•"/>
      <w:lvlJc w:val="left"/>
      <w:pPr>
        <w:ind w:left="3749" w:hanging="332"/>
      </w:pPr>
      <w:rPr>
        <w:rFonts w:hint="default"/>
        <w:lang w:val="en-US" w:eastAsia="en-US" w:bidi="ar-SA"/>
      </w:rPr>
    </w:lvl>
    <w:lvl w:ilvl="4">
      <w:numFmt w:val="bullet"/>
      <w:lvlText w:val="•"/>
      <w:lvlJc w:val="left"/>
      <w:pPr>
        <w:ind w:left="4806" w:hanging="332"/>
      </w:pPr>
      <w:rPr>
        <w:rFonts w:hint="default"/>
        <w:lang w:val="en-US" w:eastAsia="en-US" w:bidi="ar-SA"/>
      </w:rPr>
    </w:lvl>
    <w:lvl w:ilvl="5">
      <w:numFmt w:val="bullet"/>
      <w:lvlText w:val="•"/>
      <w:lvlJc w:val="left"/>
      <w:pPr>
        <w:ind w:left="5863" w:hanging="332"/>
      </w:pPr>
      <w:rPr>
        <w:rFonts w:hint="default"/>
        <w:lang w:val="en-US" w:eastAsia="en-US" w:bidi="ar-SA"/>
      </w:rPr>
    </w:lvl>
    <w:lvl w:ilvl="6">
      <w:numFmt w:val="bullet"/>
      <w:lvlText w:val="•"/>
      <w:lvlJc w:val="left"/>
      <w:pPr>
        <w:ind w:left="6919" w:hanging="332"/>
      </w:pPr>
      <w:rPr>
        <w:rFonts w:hint="default"/>
        <w:lang w:val="en-US" w:eastAsia="en-US" w:bidi="ar-SA"/>
      </w:rPr>
    </w:lvl>
    <w:lvl w:ilvl="7">
      <w:numFmt w:val="bullet"/>
      <w:lvlText w:val="•"/>
      <w:lvlJc w:val="left"/>
      <w:pPr>
        <w:ind w:left="7976" w:hanging="332"/>
      </w:pPr>
      <w:rPr>
        <w:rFonts w:hint="default"/>
        <w:lang w:val="en-US" w:eastAsia="en-US" w:bidi="ar-SA"/>
      </w:rPr>
    </w:lvl>
    <w:lvl w:ilvl="8">
      <w:numFmt w:val="bullet"/>
      <w:lvlText w:val="•"/>
      <w:lvlJc w:val="left"/>
      <w:pPr>
        <w:ind w:left="9033" w:hanging="332"/>
      </w:pPr>
      <w:rPr>
        <w:rFonts w:hint="default"/>
        <w:lang w:val="en-US" w:eastAsia="en-US" w:bidi="ar-SA"/>
      </w:rPr>
    </w:lvl>
  </w:abstractNum>
  <w:abstractNum w:abstractNumId="5" w15:restartNumberingAfterBreak="0">
    <w:nsid w:val="45A03C84"/>
    <w:multiLevelType w:val="multilevel"/>
    <w:tmpl w:val="85DE1862"/>
    <w:lvl w:ilvl="0">
      <w:start w:val="2"/>
      <w:numFmt w:val="decimal"/>
      <w:lvlText w:val="%1."/>
      <w:lvlJc w:val="left"/>
      <w:pPr>
        <w:ind w:left="473" w:hanging="221"/>
      </w:pPr>
      <w:rPr>
        <w:rFonts w:ascii="Arial" w:eastAsia="Arial" w:hAnsi="Arial" w:cs="Arial" w:hint="default"/>
        <w:b/>
        <w:bCs/>
        <w:i w:val="0"/>
        <w:iCs w:val="0"/>
        <w:w w:val="99"/>
        <w:sz w:val="20"/>
        <w:szCs w:val="20"/>
        <w:lang w:val="en-US" w:eastAsia="en-US" w:bidi="ar-SA"/>
      </w:rPr>
    </w:lvl>
    <w:lvl w:ilvl="1">
      <w:start w:val="1"/>
      <w:numFmt w:val="decimal"/>
      <w:lvlText w:val="%1.%2."/>
      <w:lvlJc w:val="left"/>
      <w:pPr>
        <w:ind w:left="641" w:hanging="389"/>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1807" w:hanging="389"/>
      </w:pPr>
      <w:rPr>
        <w:rFonts w:hint="default"/>
        <w:lang w:val="en-US" w:eastAsia="en-US" w:bidi="ar-SA"/>
      </w:rPr>
    </w:lvl>
    <w:lvl w:ilvl="3">
      <w:numFmt w:val="bullet"/>
      <w:lvlText w:val="•"/>
      <w:lvlJc w:val="left"/>
      <w:pPr>
        <w:ind w:left="2974" w:hanging="389"/>
      </w:pPr>
      <w:rPr>
        <w:rFonts w:hint="default"/>
        <w:lang w:val="en-US" w:eastAsia="en-US" w:bidi="ar-SA"/>
      </w:rPr>
    </w:lvl>
    <w:lvl w:ilvl="4">
      <w:numFmt w:val="bullet"/>
      <w:lvlText w:val="•"/>
      <w:lvlJc w:val="left"/>
      <w:pPr>
        <w:ind w:left="4142" w:hanging="389"/>
      </w:pPr>
      <w:rPr>
        <w:rFonts w:hint="default"/>
        <w:lang w:val="en-US" w:eastAsia="en-US" w:bidi="ar-SA"/>
      </w:rPr>
    </w:lvl>
    <w:lvl w:ilvl="5">
      <w:numFmt w:val="bullet"/>
      <w:lvlText w:val="•"/>
      <w:lvlJc w:val="left"/>
      <w:pPr>
        <w:ind w:left="5309" w:hanging="389"/>
      </w:pPr>
      <w:rPr>
        <w:rFonts w:hint="default"/>
        <w:lang w:val="en-US" w:eastAsia="en-US" w:bidi="ar-SA"/>
      </w:rPr>
    </w:lvl>
    <w:lvl w:ilvl="6">
      <w:numFmt w:val="bullet"/>
      <w:lvlText w:val="•"/>
      <w:lvlJc w:val="left"/>
      <w:pPr>
        <w:ind w:left="6476" w:hanging="389"/>
      </w:pPr>
      <w:rPr>
        <w:rFonts w:hint="default"/>
        <w:lang w:val="en-US" w:eastAsia="en-US" w:bidi="ar-SA"/>
      </w:rPr>
    </w:lvl>
    <w:lvl w:ilvl="7">
      <w:numFmt w:val="bullet"/>
      <w:lvlText w:val="•"/>
      <w:lvlJc w:val="left"/>
      <w:pPr>
        <w:ind w:left="7644" w:hanging="389"/>
      </w:pPr>
      <w:rPr>
        <w:rFonts w:hint="default"/>
        <w:lang w:val="en-US" w:eastAsia="en-US" w:bidi="ar-SA"/>
      </w:rPr>
    </w:lvl>
    <w:lvl w:ilvl="8">
      <w:numFmt w:val="bullet"/>
      <w:lvlText w:val="•"/>
      <w:lvlJc w:val="left"/>
      <w:pPr>
        <w:ind w:left="8811" w:hanging="389"/>
      </w:pPr>
      <w:rPr>
        <w:rFonts w:hint="default"/>
        <w:lang w:val="en-US" w:eastAsia="en-US" w:bidi="ar-SA"/>
      </w:rPr>
    </w:lvl>
  </w:abstractNum>
  <w:abstractNum w:abstractNumId="6" w15:restartNumberingAfterBreak="0">
    <w:nsid w:val="46BD0844"/>
    <w:multiLevelType w:val="hybridMultilevel"/>
    <w:tmpl w:val="933A9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57053"/>
    <w:multiLevelType w:val="hybridMultilevel"/>
    <w:tmpl w:val="D542CB6A"/>
    <w:lvl w:ilvl="0" w:tplc="4A6EE9FA">
      <w:start w:val="1"/>
      <w:numFmt w:val="upperLetter"/>
      <w:lvlText w:val="%1."/>
      <w:lvlJc w:val="left"/>
      <w:pPr>
        <w:ind w:left="1143" w:hanging="891"/>
      </w:pPr>
      <w:rPr>
        <w:rFonts w:ascii="Arial" w:eastAsia="Arial" w:hAnsi="Arial" w:cs="Arial" w:hint="default"/>
        <w:b/>
        <w:bCs/>
        <w:i w:val="0"/>
        <w:iCs w:val="0"/>
        <w:spacing w:val="0"/>
        <w:w w:val="92"/>
        <w:sz w:val="20"/>
        <w:szCs w:val="20"/>
        <w:lang w:val="en-US" w:eastAsia="en-US" w:bidi="ar-SA"/>
      </w:rPr>
    </w:lvl>
    <w:lvl w:ilvl="1" w:tplc="DFFE8E24">
      <w:start w:val="1"/>
      <w:numFmt w:val="decimal"/>
      <w:lvlText w:val="%2."/>
      <w:lvlJc w:val="left"/>
      <w:pPr>
        <w:ind w:left="252" w:hanging="286"/>
      </w:pPr>
      <w:rPr>
        <w:rFonts w:ascii="Arial" w:eastAsia="Arial" w:hAnsi="Arial" w:cs="Arial" w:hint="default"/>
        <w:b/>
        <w:bCs/>
        <w:i w:val="0"/>
        <w:iCs w:val="0"/>
        <w:spacing w:val="0"/>
        <w:w w:val="84"/>
        <w:sz w:val="20"/>
        <w:szCs w:val="20"/>
        <w:lang w:val="en-US" w:eastAsia="en-US" w:bidi="ar-SA"/>
      </w:rPr>
    </w:lvl>
    <w:lvl w:ilvl="2" w:tplc="681C89C6">
      <w:numFmt w:val="bullet"/>
      <w:lvlText w:val=""/>
      <w:lvlJc w:val="left"/>
      <w:pPr>
        <w:ind w:left="538" w:hanging="286"/>
      </w:pPr>
      <w:rPr>
        <w:rFonts w:ascii="Wingdings" w:eastAsia="Wingdings" w:hAnsi="Wingdings" w:cs="Wingdings" w:hint="default"/>
        <w:b w:val="0"/>
        <w:bCs w:val="0"/>
        <w:i w:val="0"/>
        <w:iCs w:val="0"/>
        <w:w w:val="100"/>
        <w:sz w:val="22"/>
        <w:szCs w:val="22"/>
        <w:lang w:val="en-US" w:eastAsia="en-US" w:bidi="ar-SA"/>
      </w:rPr>
    </w:lvl>
    <w:lvl w:ilvl="3" w:tplc="D714CF4C">
      <w:numFmt w:val="bullet"/>
      <w:lvlText w:val="•"/>
      <w:lvlJc w:val="left"/>
      <w:pPr>
        <w:ind w:left="2390" w:hanging="286"/>
      </w:pPr>
      <w:rPr>
        <w:rFonts w:hint="default"/>
        <w:lang w:val="en-US" w:eastAsia="en-US" w:bidi="ar-SA"/>
      </w:rPr>
    </w:lvl>
    <w:lvl w:ilvl="4" w:tplc="23E2E0C0">
      <w:numFmt w:val="bullet"/>
      <w:lvlText w:val="•"/>
      <w:lvlJc w:val="left"/>
      <w:pPr>
        <w:ind w:left="3641" w:hanging="286"/>
      </w:pPr>
      <w:rPr>
        <w:rFonts w:hint="default"/>
        <w:lang w:val="en-US" w:eastAsia="en-US" w:bidi="ar-SA"/>
      </w:rPr>
    </w:lvl>
    <w:lvl w:ilvl="5" w:tplc="CCCC4FC2">
      <w:numFmt w:val="bullet"/>
      <w:lvlText w:val="•"/>
      <w:lvlJc w:val="left"/>
      <w:pPr>
        <w:ind w:left="4892" w:hanging="286"/>
      </w:pPr>
      <w:rPr>
        <w:rFonts w:hint="default"/>
        <w:lang w:val="en-US" w:eastAsia="en-US" w:bidi="ar-SA"/>
      </w:rPr>
    </w:lvl>
    <w:lvl w:ilvl="6" w:tplc="59E6378E">
      <w:numFmt w:val="bullet"/>
      <w:lvlText w:val="•"/>
      <w:lvlJc w:val="left"/>
      <w:pPr>
        <w:ind w:left="6143" w:hanging="286"/>
      </w:pPr>
      <w:rPr>
        <w:rFonts w:hint="default"/>
        <w:lang w:val="en-US" w:eastAsia="en-US" w:bidi="ar-SA"/>
      </w:rPr>
    </w:lvl>
    <w:lvl w:ilvl="7" w:tplc="940642C0">
      <w:numFmt w:val="bullet"/>
      <w:lvlText w:val="•"/>
      <w:lvlJc w:val="left"/>
      <w:pPr>
        <w:ind w:left="7394" w:hanging="286"/>
      </w:pPr>
      <w:rPr>
        <w:rFonts w:hint="default"/>
        <w:lang w:val="en-US" w:eastAsia="en-US" w:bidi="ar-SA"/>
      </w:rPr>
    </w:lvl>
    <w:lvl w:ilvl="8" w:tplc="308CCECA">
      <w:numFmt w:val="bullet"/>
      <w:lvlText w:val="•"/>
      <w:lvlJc w:val="left"/>
      <w:pPr>
        <w:ind w:left="8644" w:hanging="286"/>
      </w:pPr>
      <w:rPr>
        <w:rFonts w:hint="default"/>
        <w:lang w:val="en-US" w:eastAsia="en-US" w:bidi="ar-SA"/>
      </w:rPr>
    </w:lvl>
  </w:abstractNum>
  <w:abstractNum w:abstractNumId="8" w15:restartNumberingAfterBreak="0">
    <w:nsid w:val="72974CCA"/>
    <w:multiLevelType w:val="hybridMultilevel"/>
    <w:tmpl w:val="2F18F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F680C34"/>
    <w:multiLevelType w:val="hybridMultilevel"/>
    <w:tmpl w:val="3F786E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12890036">
    <w:abstractNumId w:val="1"/>
  </w:num>
  <w:num w:numId="2" w16cid:durableId="343168120">
    <w:abstractNumId w:val="3"/>
  </w:num>
  <w:num w:numId="3" w16cid:durableId="554123509">
    <w:abstractNumId w:val="7"/>
  </w:num>
  <w:num w:numId="4" w16cid:durableId="179854792">
    <w:abstractNumId w:val="4"/>
  </w:num>
  <w:num w:numId="5" w16cid:durableId="1947233130">
    <w:abstractNumId w:val="5"/>
  </w:num>
  <w:num w:numId="6" w16cid:durableId="1770926583">
    <w:abstractNumId w:val="9"/>
  </w:num>
  <w:num w:numId="7" w16cid:durableId="1500000279">
    <w:abstractNumId w:val="2"/>
  </w:num>
  <w:num w:numId="8" w16cid:durableId="82068477">
    <w:abstractNumId w:val="0"/>
  </w:num>
  <w:num w:numId="9" w16cid:durableId="149568360">
    <w:abstractNumId w:val="6"/>
  </w:num>
  <w:num w:numId="10" w16cid:durableId="839925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E8"/>
    <w:rsid w:val="00001ADE"/>
    <w:rsid w:val="000347AE"/>
    <w:rsid w:val="00055C0C"/>
    <w:rsid w:val="0007074A"/>
    <w:rsid w:val="00070D13"/>
    <w:rsid w:val="000713B9"/>
    <w:rsid w:val="00083F0E"/>
    <w:rsid w:val="000878EB"/>
    <w:rsid w:val="0009373F"/>
    <w:rsid w:val="00094D0B"/>
    <w:rsid w:val="0009777B"/>
    <w:rsid w:val="000D5C52"/>
    <w:rsid w:val="000F7638"/>
    <w:rsid w:val="000F7E7A"/>
    <w:rsid w:val="00101289"/>
    <w:rsid w:val="001101D6"/>
    <w:rsid w:val="00110B54"/>
    <w:rsid w:val="00111B93"/>
    <w:rsid w:val="00113015"/>
    <w:rsid w:val="00123DE6"/>
    <w:rsid w:val="00125E9B"/>
    <w:rsid w:val="00130D60"/>
    <w:rsid w:val="001438C5"/>
    <w:rsid w:val="001473C2"/>
    <w:rsid w:val="001529EF"/>
    <w:rsid w:val="00154438"/>
    <w:rsid w:val="0016140A"/>
    <w:rsid w:val="0018719D"/>
    <w:rsid w:val="001B7125"/>
    <w:rsid w:val="001D1361"/>
    <w:rsid w:val="001E0DE1"/>
    <w:rsid w:val="001E4BA7"/>
    <w:rsid w:val="00202675"/>
    <w:rsid w:val="00211483"/>
    <w:rsid w:val="00213459"/>
    <w:rsid w:val="002143A7"/>
    <w:rsid w:val="002368B0"/>
    <w:rsid w:val="002404F3"/>
    <w:rsid w:val="00244B90"/>
    <w:rsid w:val="00262F2B"/>
    <w:rsid w:val="00275BEA"/>
    <w:rsid w:val="00282461"/>
    <w:rsid w:val="002A3EDE"/>
    <w:rsid w:val="002B7AEC"/>
    <w:rsid w:val="002D14C9"/>
    <w:rsid w:val="002D7757"/>
    <w:rsid w:val="002E56BC"/>
    <w:rsid w:val="002F0D5B"/>
    <w:rsid w:val="002F6F22"/>
    <w:rsid w:val="003400E1"/>
    <w:rsid w:val="00352671"/>
    <w:rsid w:val="00361F5D"/>
    <w:rsid w:val="00362D90"/>
    <w:rsid w:val="003701EA"/>
    <w:rsid w:val="00384E71"/>
    <w:rsid w:val="0039138C"/>
    <w:rsid w:val="003A1E7D"/>
    <w:rsid w:val="003A39EB"/>
    <w:rsid w:val="003C6CEB"/>
    <w:rsid w:val="003D3856"/>
    <w:rsid w:val="003E0D3A"/>
    <w:rsid w:val="003E375D"/>
    <w:rsid w:val="003E7D3B"/>
    <w:rsid w:val="003F2689"/>
    <w:rsid w:val="003F5777"/>
    <w:rsid w:val="00417DB2"/>
    <w:rsid w:val="0043581E"/>
    <w:rsid w:val="00437C78"/>
    <w:rsid w:val="004469FC"/>
    <w:rsid w:val="0045112A"/>
    <w:rsid w:val="004563AB"/>
    <w:rsid w:val="004604CA"/>
    <w:rsid w:val="004622A2"/>
    <w:rsid w:val="004744E4"/>
    <w:rsid w:val="00476AD5"/>
    <w:rsid w:val="00494D42"/>
    <w:rsid w:val="004A1AF9"/>
    <w:rsid w:val="004A5D2D"/>
    <w:rsid w:val="004A6FD3"/>
    <w:rsid w:val="004B028F"/>
    <w:rsid w:val="004B1271"/>
    <w:rsid w:val="004B5B0C"/>
    <w:rsid w:val="004B7FED"/>
    <w:rsid w:val="004C733D"/>
    <w:rsid w:val="004E5F6E"/>
    <w:rsid w:val="00500AE1"/>
    <w:rsid w:val="00501C01"/>
    <w:rsid w:val="00506EA1"/>
    <w:rsid w:val="00507BA7"/>
    <w:rsid w:val="00510C39"/>
    <w:rsid w:val="00517AFF"/>
    <w:rsid w:val="005234B0"/>
    <w:rsid w:val="00524F33"/>
    <w:rsid w:val="0054758A"/>
    <w:rsid w:val="00553B33"/>
    <w:rsid w:val="0057125A"/>
    <w:rsid w:val="0057631E"/>
    <w:rsid w:val="005825CC"/>
    <w:rsid w:val="00584239"/>
    <w:rsid w:val="005A22B0"/>
    <w:rsid w:val="005B4D7C"/>
    <w:rsid w:val="005C1A08"/>
    <w:rsid w:val="005C4F4B"/>
    <w:rsid w:val="005C61FD"/>
    <w:rsid w:val="005D410F"/>
    <w:rsid w:val="005E34EA"/>
    <w:rsid w:val="005E688C"/>
    <w:rsid w:val="005F580D"/>
    <w:rsid w:val="005F79F0"/>
    <w:rsid w:val="006002B7"/>
    <w:rsid w:val="00617619"/>
    <w:rsid w:val="00621C61"/>
    <w:rsid w:val="00624BB7"/>
    <w:rsid w:val="006461E3"/>
    <w:rsid w:val="00647CF2"/>
    <w:rsid w:val="006526D6"/>
    <w:rsid w:val="00653779"/>
    <w:rsid w:val="006542B0"/>
    <w:rsid w:val="00660414"/>
    <w:rsid w:val="00664379"/>
    <w:rsid w:val="00665B68"/>
    <w:rsid w:val="00666F09"/>
    <w:rsid w:val="00672C4B"/>
    <w:rsid w:val="00682117"/>
    <w:rsid w:val="006A3BE7"/>
    <w:rsid w:val="006A623A"/>
    <w:rsid w:val="006A6899"/>
    <w:rsid w:val="006B66AF"/>
    <w:rsid w:val="006D0471"/>
    <w:rsid w:val="006E0BDB"/>
    <w:rsid w:val="006E7EBF"/>
    <w:rsid w:val="006F63E0"/>
    <w:rsid w:val="00705FEF"/>
    <w:rsid w:val="00711694"/>
    <w:rsid w:val="00716CA1"/>
    <w:rsid w:val="00724C50"/>
    <w:rsid w:val="00724E9A"/>
    <w:rsid w:val="007359CD"/>
    <w:rsid w:val="00743E9D"/>
    <w:rsid w:val="00752C83"/>
    <w:rsid w:val="00754825"/>
    <w:rsid w:val="00764BE7"/>
    <w:rsid w:val="0077623E"/>
    <w:rsid w:val="00780CF3"/>
    <w:rsid w:val="0078151F"/>
    <w:rsid w:val="00783121"/>
    <w:rsid w:val="0078676F"/>
    <w:rsid w:val="0078697B"/>
    <w:rsid w:val="0079005F"/>
    <w:rsid w:val="007908DF"/>
    <w:rsid w:val="00797F65"/>
    <w:rsid w:val="007A39F9"/>
    <w:rsid w:val="007B16BE"/>
    <w:rsid w:val="007B24FC"/>
    <w:rsid w:val="007D57BF"/>
    <w:rsid w:val="007D79D3"/>
    <w:rsid w:val="00827D59"/>
    <w:rsid w:val="00841612"/>
    <w:rsid w:val="00843B61"/>
    <w:rsid w:val="00856F23"/>
    <w:rsid w:val="0085742A"/>
    <w:rsid w:val="00876509"/>
    <w:rsid w:val="008769AD"/>
    <w:rsid w:val="008A2117"/>
    <w:rsid w:val="008A27F0"/>
    <w:rsid w:val="008A5863"/>
    <w:rsid w:val="008C2C9C"/>
    <w:rsid w:val="008C310B"/>
    <w:rsid w:val="008E39CF"/>
    <w:rsid w:val="008F1509"/>
    <w:rsid w:val="008F4B92"/>
    <w:rsid w:val="00900710"/>
    <w:rsid w:val="00906F94"/>
    <w:rsid w:val="009131D8"/>
    <w:rsid w:val="00936B9F"/>
    <w:rsid w:val="00940CF5"/>
    <w:rsid w:val="00940F88"/>
    <w:rsid w:val="00947FEB"/>
    <w:rsid w:val="0095444D"/>
    <w:rsid w:val="00976544"/>
    <w:rsid w:val="009817C5"/>
    <w:rsid w:val="00982F99"/>
    <w:rsid w:val="00983917"/>
    <w:rsid w:val="009876F1"/>
    <w:rsid w:val="009964CE"/>
    <w:rsid w:val="00997084"/>
    <w:rsid w:val="009A5F97"/>
    <w:rsid w:val="009B0ED7"/>
    <w:rsid w:val="009C2BE9"/>
    <w:rsid w:val="009C57CB"/>
    <w:rsid w:val="009D6455"/>
    <w:rsid w:val="009E1C55"/>
    <w:rsid w:val="009E5464"/>
    <w:rsid w:val="009E78F8"/>
    <w:rsid w:val="009F3C13"/>
    <w:rsid w:val="00A12A00"/>
    <w:rsid w:val="00A13914"/>
    <w:rsid w:val="00A2193F"/>
    <w:rsid w:val="00A26ADB"/>
    <w:rsid w:val="00A3507C"/>
    <w:rsid w:val="00A44C12"/>
    <w:rsid w:val="00A548EA"/>
    <w:rsid w:val="00A65E1E"/>
    <w:rsid w:val="00A70E39"/>
    <w:rsid w:val="00A71B7B"/>
    <w:rsid w:val="00A7697D"/>
    <w:rsid w:val="00A83DC9"/>
    <w:rsid w:val="00AC2193"/>
    <w:rsid w:val="00AC2668"/>
    <w:rsid w:val="00AC70E5"/>
    <w:rsid w:val="00AD3817"/>
    <w:rsid w:val="00AD39A0"/>
    <w:rsid w:val="00B12AD7"/>
    <w:rsid w:val="00B13CC7"/>
    <w:rsid w:val="00B30C73"/>
    <w:rsid w:val="00B41ACF"/>
    <w:rsid w:val="00B55770"/>
    <w:rsid w:val="00B560B0"/>
    <w:rsid w:val="00B5791E"/>
    <w:rsid w:val="00B93B1A"/>
    <w:rsid w:val="00BB59C6"/>
    <w:rsid w:val="00BB6130"/>
    <w:rsid w:val="00BC1735"/>
    <w:rsid w:val="00BE07E5"/>
    <w:rsid w:val="00BE7D53"/>
    <w:rsid w:val="00C051CE"/>
    <w:rsid w:val="00C3512A"/>
    <w:rsid w:val="00C45C4B"/>
    <w:rsid w:val="00C56759"/>
    <w:rsid w:val="00C60450"/>
    <w:rsid w:val="00C7674D"/>
    <w:rsid w:val="00C80DD6"/>
    <w:rsid w:val="00C86008"/>
    <w:rsid w:val="00C919C5"/>
    <w:rsid w:val="00C92074"/>
    <w:rsid w:val="00C96228"/>
    <w:rsid w:val="00C963F7"/>
    <w:rsid w:val="00C96BB3"/>
    <w:rsid w:val="00CB0098"/>
    <w:rsid w:val="00CB0DF5"/>
    <w:rsid w:val="00CC550C"/>
    <w:rsid w:val="00CD5B12"/>
    <w:rsid w:val="00CE6F57"/>
    <w:rsid w:val="00D03236"/>
    <w:rsid w:val="00D17BCF"/>
    <w:rsid w:val="00D2731D"/>
    <w:rsid w:val="00D473FD"/>
    <w:rsid w:val="00D520AA"/>
    <w:rsid w:val="00D57125"/>
    <w:rsid w:val="00D95E14"/>
    <w:rsid w:val="00DA7962"/>
    <w:rsid w:val="00DC07C9"/>
    <w:rsid w:val="00DC7ECA"/>
    <w:rsid w:val="00DD5AB9"/>
    <w:rsid w:val="00DE14D3"/>
    <w:rsid w:val="00DE3815"/>
    <w:rsid w:val="00DE5092"/>
    <w:rsid w:val="00DE5C8C"/>
    <w:rsid w:val="00DF56F6"/>
    <w:rsid w:val="00E221A4"/>
    <w:rsid w:val="00E24550"/>
    <w:rsid w:val="00E2567F"/>
    <w:rsid w:val="00E26339"/>
    <w:rsid w:val="00E26F70"/>
    <w:rsid w:val="00E336A2"/>
    <w:rsid w:val="00E422E7"/>
    <w:rsid w:val="00E42D77"/>
    <w:rsid w:val="00E4357F"/>
    <w:rsid w:val="00E44E75"/>
    <w:rsid w:val="00E44EF8"/>
    <w:rsid w:val="00E450F6"/>
    <w:rsid w:val="00E5055D"/>
    <w:rsid w:val="00E64BF8"/>
    <w:rsid w:val="00E651C7"/>
    <w:rsid w:val="00E66812"/>
    <w:rsid w:val="00E777BC"/>
    <w:rsid w:val="00E8765E"/>
    <w:rsid w:val="00E91123"/>
    <w:rsid w:val="00E91331"/>
    <w:rsid w:val="00E96131"/>
    <w:rsid w:val="00EB041E"/>
    <w:rsid w:val="00EB521D"/>
    <w:rsid w:val="00EC2E46"/>
    <w:rsid w:val="00EE7024"/>
    <w:rsid w:val="00EE7B0E"/>
    <w:rsid w:val="00EF0CBD"/>
    <w:rsid w:val="00EF14F0"/>
    <w:rsid w:val="00EF5AE5"/>
    <w:rsid w:val="00EF6F5E"/>
    <w:rsid w:val="00F15F7D"/>
    <w:rsid w:val="00F440BC"/>
    <w:rsid w:val="00F54783"/>
    <w:rsid w:val="00F7004E"/>
    <w:rsid w:val="00F70C59"/>
    <w:rsid w:val="00F75ED0"/>
    <w:rsid w:val="00F761F8"/>
    <w:rsid w:val="00F8619A"/>
    <w:rsid w:val="00FB4F4E"/>
    <w:rsid w:val="00FD7E84"/>
    <w:rsid w:val="00FE5E85"/>
    <w:rsid w:val="00FE60E8"/>
    <w:rsid w:val="00FF6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C62AC"/>
  <w15:docId w15:val="{3831A7BC-1BBC-485F-8F66-42ECDF3E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3" w:hanging="222"/>
      <w:outlineLvl w:val="0"/>
    </w:pPr>
    <w:rPr>
      <w:b/>
      <w:bCs/>
      <w:sz w:val="20"/>
      <w:szCs w:val="20"/>
    </w:rPr>
  </w:style>
  <w:style w:type="paragraph" w:styleId="Heading2">
    <w:name w:val="heading 2"/>
    <w:basedOn w:val="Normal"/>
    <w:uiPriority w:val="9"/>
    <w:unhideWhenUsed/>
    <w:qFormat/>
    <w:pPr>
      <w:ind w:left="25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52"/>
    </w:pPr>
  </w:style>
  <w:style w:type="paragraph" w:customStyle="1" w:styleId="TableParagraph">
    <w:name w:val="Table Paragraph"/>
    <w:basedOn w:val="Normal"/>
    <w:uiPriority w:val="1"/>
    <w:qFormat/>
    <w:pPr>
      <w:spacing w:line="210" w:lineRule="exact"/>
      <w:ind w:left="108"/>
    </w:pPr>
  </w:style>
  <w:style w:type="paragraph" w:styleId="Header">
    <w:name w:val="header"/>
    <w:basedOn w:val="Normal"/>
    <w:link w:val="HeaderChar"/>
    <w:uiPriority w:val="99"/>
    <w:unhideWhenUsed/>
    <w:rsid w:val="005C4F4B"/>
    <w:pPr>
      <w:tabs>
        <w:tab w:val="center" w:pos="4680"/>
        <w:tab w:val="right" w:pos="9360"/>
      </w:tabs>
    </w:pPr>
  </w:style>
  <w:style w:type="character" w:customStyle="1" w:styleId="HeaderChar">
    <w:name w:val="Header Char"/>
    <w:basedOn w:val="DefaultParagraphFont"/>
    <w:link w:val="Header"/>
    <w:uiPriority w:val="99"/>
    <w:rsid w:val="005C4F4B"/>
    <w:rPr>
      <w:rFonts w:ascii="Arial" w:eastAsia="Arial" w:hAnsi="Arial" w:cs="Arial"/>
    </w:rPr>
  </w:style>
  <w:style w:type="paragraph" w:styleId="Footer">
    <w:name w:val="footer"/>
    <w:basedOn w:val="Normal"/>
    <w:link w:val="FooterChar"/>
    <w:uiPriority w:val="99"/>
    <w:unhideWhenUsed/>
    <w:rsid w:val="005C4F4B"/>
    <w:pPr>
      <w:tabs>
        <w:tab w:val="center" w:pos="4680"/>
        <w:tab w:val="right" w:pos="9360"/>
      </w:tabs>
    </w:pPr>
  </w:style>
  <w:style w:type="character" w:customStyle="1" w:styleId="FooterChar">
    <w:name w:val="Footer Char"/>
    <w:basedOn w:val="DefaultParagraphFont"/>
    <w:link w:val="Footer"/>
    <w:uiPriority w:val="99"/>
    <w:rsid w:val="005C4F4B"/>
    <w:rPr>
      <w:rFonts w:ascii="Arial" w:eastAsia="Arial" w:hAnsi="Arial" w:cs="Arial"/>
    </w:rPr>
  </w:style>
  <w:style w:type="paragraph" w:customStyle="1" w:styleId="stbilgi">
    <w:name w:val="Üstbilgi"/>
    <w:basedOn w:val="Normal"/>
    <w:rsid w:val="00754825"/>
    <w:pPr>
      <w:widowControl/>
      <w:tabs>
        <w:tab w:val="center" w:pos="4536"/>
        <w:tab w:val="right" w:pos="9072"/>
      </w:tabs>
      <w:autoSpaceDE/>
      <w:autoSpaceDN/>
    </w:pPr>
    <w:rPr>
      <w:rFonts w:ascii="Times New Roman" w:eastAsia="Times New Roman" w:hAnsi="Times New Roman" w:cs="Times New Roman"/>
      <w:sz w:val="24"/>
      <w:szCs w:val="24"/>
      <w:lang w:val="en" w:eastAsia="tr-TR"/>
    </w:rPr>
  </w:style>
  <w:style w:type="paragraph" w:customStyle="1" w:styleId="Altbilgi">
    <w:name w:val="Altbilgi"/>
    <w:basedOn w:val="Normal"/>
    <w:rsid w:val="00DF56F6"/>
    <w:pPr>
      <w:widowControl/>
      <w:tabs>
        <w:tab w:val="center" w:pos="4536"/>
        <w:tab w:val="right" w:pos="9072"/>
      </w:tabs>
      <w:autoSpaceDE/>
      <w:autoSpaceDN/>
    </w:pPr>
    <w:rPr>
      <w:rFonts w:ascii="Times New Roman" w:eastAsia="Times New Roman" w:hAnsi="Times New Roman" w:cs="Times New Roman"/>
      <w:sz w:val="24"/>
      <w:szCs w:val="24"/>
      <w:lang w:val="en"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97172">
      <w:bodyDiv w:val="1"/>
      <w:marLeft w:val="0"/>
      <w:marRight w:val="0"/>
      <w:marTop w:val="0"/>
      <w:marBottom w:val="0"/>
      <w:divBdr>
        <w:top w:val="none" w:sz="0" w:space="0" w:color="auto"/>
        <w:left w:val="none" w:sz="0" w:space="0" w:color="auto"/>
        <w:bottom w:val="none" w:sz="0" w:space="0" w:color="auto"/>
        <w:right w:val="none" w:sz="0" w:space="0" w:color="auto"/>
      </w:divBdr>
    </w:div>
    <w:div w:id="821236926">
      <w:bodyDiv w:val="1"/>
      <w:marLeft w:val="0"/>
      <w:marRight w:val="0"/>
      <w:marTop w:val="0"/>
      <w:marBottom w:val="0"/>
      <w:divBdr>
        <w:top w:val="none" w:sz="0" w:space="0" w:color="auto"/>
        <w:left w:val="none" w:sz="0" w:space="0" w:color="auto"/>
        <w:bottom w:val="none" w:sz="0" w:space="0" w:color="auto"/>
        <w:right w:val="none" w:sz="0" w:space="0" w:color="auto"/>
      </w:divBdr>
    </w:div>
    <w:div w:id="1187137180">
      <w:bodyDiv w:val="1"/>
      <w:marLeft w:val="0"/>
      <w:marRight w:val="0"/>
      <w:marTop w:val="0"/>
      <w:marBottom w:val="0"/>
      <w:divBdr>
        <w:top w:val="none" w:sz="0" w:space="0" w:color="auto"/>
        <w:left w:val="none" w:sz="0" w:space="0" w:color="auto"/>
        <w:bottom w:val="none" w:sz="0" w:space="0" w:color="auto"/>
        <w:right w:val="none" w:sz="0" w:space="0" w:color="auto"/>
      </w:divBdr>
    </w:div>
    <w:div w:id="1226642199">
      <w:bodyDiv w:val="1"/>
      <w:marLeft w:val="0"/>
      <w:marRight w:val="0"/>
      <w:marTop w:val="0"/>
      <w:marBottom w:val="0"/>
      <w:divBdr>
        <w:top w:val="none" w:sz="0" w:space="0" w:color="auto"/>
        <w:left w:val="none" w:sz="0" w:space="0" w:color="auto"/>
        <w:bottom w:val="none" w:sz="0" w:space="0" w:color="auto"/>
        <w:right w:val="none" w:sz="0" w:space="0" w:color="auto"/>
      </w:divBdr>
    </w:div>
    <w:div w:id="1280260990">
      <w:bodyDiv w:val="1"/>
      <w:marLeft w:val="0"/>
      <w:marRight w:val="0"/>
      <w:marTop w:val="0"/>
      <w:marBottom w:val="0"/>
      <w:divBdr>
        <w:top w:val="none" w:sz="0" w:space="0" w:color="auto"/>
        <w:left w:val="none" w:sz="0" w:space="0" w:color="auto"/>
        <w:bottom w:val="none" w:sz="0" w:space="0" w:color="auto"/>
        <w:right w:val="none" w:sz="0" w:space="0" w:color="auto"/>
      </w:divBdr>
    </w:div>
    <w:div w:id="1632904597">
      <w:bodyDiv w:val="1"/>
      <w:marLeft w:val="0"/>
      <w:marRight w:val="0"/>
      <w:marTop w:val="0"/>
      <w:marBottom w:val="0"/>
      <w:divBdr>
        <w:top w:val="none" w:sz="0" w:space="0" w:color="auto"/>
        <w:left w:val="none" w:sz="0" w:space="0" w:color="auto"/>
        <w:bottom w:val="none" w:sz="0" w:space="0" w:color="auto"/>
        <w:right w:val="none" w:sz="0" w:space="0" w:color="auto"/>
      </w:divBdr>
    </w:div>
    <w:div w:id="1732650640">
      <w:bodyDiv w:val="1"/>
      <w:marLeft w:val="0"/>
      <w:marRight w:val="0"/>
      <w:marTop w:val="0"/>
      <w:marBottom w:val="0"/>
      <w:divBdr>
        <w:top w:val="none" w:sz="0" w:space="0" w:color="auto"/>
        <w:left w:val="none" w:sz="0" w:space="0" w:color="auto"/>
        <w:bottom w:val="none" w:sz="0" w:space="0" w:color="auto"/>
        <w:right w:val="none" w:sz="0" w:space="0" w:color="auto"/>
      </w:divBdr>
    </w:div>
    <w:div w:id="1870989203">
      <w:bodyDiv w:val="1"/>
      <w:marLeft w:val="0"/>
      <w:marRight w:val="0"/>
      <w:marTop w:val="0"/>
      <w:marBottom w:val="0"/>
      <w:divBdr>
        <w:top w:val="none" w:sz="0" w:space="0" w:color="auto"/>
        <w:left w:val="none" w:sz="0" w:space="0" w:color="auto"/>
        <w:bottom w:val="none" w:sz="0" w:space="0" w:color="auto"/>
        <w:right w:val="none" w:sz="0" w:space="0" w:color="auto"/>
      </w:divBdr>
    </w:div>
    <w:div w:id="1970044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3410</Words>
  <Characters>19442</Characters>
  <Application>Microsoft Office Word</Application>
  <DocSecurity>0</DocSecurity>
  <Lines>162</Lines>
  <Paragraphs>45</Paragraphs>
  <ScaleCrop>false</ScaleCrop>
  <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Aslı Karakaş</dc:creator>
  <cp:lastModifiedBy>Begüm Adakan</cp:lastModifiedBy>
  <cp:revision>53</cp:revision>
  <dcterms:created xsi:type="dcterms:W3CDTF">2023-08-01T07:39:00Z</dcterms:created>
  <dcterms:modified xsi:type="dcterms:W3CDTF">2025-06-17T22:46:00Z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2023-06-14T00:00:00Z</vt:filetime>
  </property>
  <property fmtid="{D5CDD505-2E9C-101B-9397-08002B2CF9AE}" pid="5" name="Producer">
    <vt:lpwstr>Microsoft® Word 2016</vt:lpwstr>
  </property>
</Properties>
</file>